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CB4" w:rsidRPr="00DB2CB4" w:rsidRDefault="00DB2CB4" w:rsidP="00DB2CB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DB2CB4">
        <w:rPr>
          <w:rFonts w:ascii="Times New Roman" w:eastAsia="Times New Roman" w:hAnsi="Times New Roman" w:cs="Times New Roman"/>
          <w:b/>
          <w:bCs/>
          <w:sz w:val="36"/>
          <w:szCs w:val="36"/>
          <w:lang w:eastAsia="es-ES"/>
        </w:rPr>
        <w:t>Historia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Fundado en </w:t>
      </w:r>
      <w:hyperlink r:id="rId5" w:tooltip="1848" w:history="1">
        <w:r w:rsidRPr="00DB2CB4">
          <w:rPr>
            <w:rFonts w:ascii="Times New Roman" w:eastAsia="Times New Roman" w:hAnsi="Times New Roman" w:cs="Times New Roman"/>
            <w:color w:val="0000FF"/>
            <w:sz w:val="24"/>
            <w:szCs w:val="24"/>
            <w:u w:val="single"/>
            <w:lang w:eastAsia="es-ES"/>
          </w:rPr>
          <w:t>1848</w:t>
        </w:r>
      </w:hyperlink>
      <w:r w:rsidRPr="00DB2CB4">
        <w:rPr>
          <w:rFonts w:ascii="Times New Roman" w:eastAsia="Times New Roman" w:hAnsi="Times New Roman" w:cs="Times New Roman"/>
          <w:sz w:val="24"/>
          <w:szCs w:val="24"/>
          <w:lang w:eastAsia="es-ES"/>
        </w:rPr>
        <w:t xml:space="preserve">, en la hacienda de </w:t>
      </w:r>
      <w:hyperlink r:id="rId6" w:tooltip="San Ramón" w:history="1">
        <w:r w:rsidRPr="00DB2CB4">
          <w:rPr>
            <w:rFonts w:ascii="Times New Roman" w:eastAsia="Times New Roman" w:hAnsi="Times New Roman" w:cs="Times New Roman"/>
            <w:color w:val="0000FF"/>
            <w:sz w:val="24"/>
            <w:szCs w:val="24"/>
            <w:u w:val="single"/>
            <w:lang w:eastAsia="es-ES"/>
          </w:rPr>
          <w:t>San Ramón</w:t>
        </w:r>
      </w:hyperlink>
      <w:r w:rsidRPr="00DB2CB4">
        <w:rPr>
          <w:rFonts w:ascii="Times New Roman" w:eastAsia="Times New Roman" w:hAnsi="Times New Roman" w:cs="Times New Roman"/>
          <w:sz w:val="24"/>
          <w:szCs w:val="24"/>
          <w:lang w:eastAsia="es-ES"/>
        </w:rPr>
        <w:t xml:space="preserve"> de </w:t>
      </w:r>
      <w:hyperlink r:id="rId7" w:tooltip="Punta de Felipe (la página no existe)" w:history="1">
        <w:r w:rsidRPr="00DB2CB4">
          <w:rPr>
            <w:rFonts w:ascii="Times New Roman" w:eastAsia="Times New Roman" w:hAnsi="Times New Roman" w:cs="Times New Roman"/>
            <w:color w:val="0000FF"/>
            <w:sz w:val="24"/>
            <w:szCs w:val="24"/>
            <w:u w:val="single"/>
            <w:lang w:eastAsia="es-ES"/>
          </w:rPr>
          <w:t>Punta de Felipe</w:t>
        </w:r>
      </w:hyperlink>
      <w:r w:rsidRPr="00DB2CB4">
        <w:rPr>
          <w:rFonts w:ascii="Times New Roman" w:eastAsia="Times New Roman" w:hAnsi="Times New Roman" w:cs="Times New Roman"/>
          <w:sz w:val="24"/>
          <w:szCs w:val="24"/>
          <w:lang w:eastAsia="es-ES"/>
        </w:rPr>
        <w:t xml:space="preserve"> Los primeros pobladores fueron pescadores. El censo de </w:t>
      </w:r>
      <w:hyperlink r:id="rId8" w:tooltip="1852" w:history="1">
        <w:r w:rsidRPr="00DB2CB4">
          <w:rPr>
            <w:rFonts w:ascii="Times New Roman" w:eastAsia="Times New Roman" w:hAnsi="Times New Roman" w:cs="Times New Roman"/>
            <w:color w:val="0000FF"/>
            <w:sz w:val="24"/>
            <w:szCs w:val="24"/>
            <w:u w:val="single"/>
            <w:lang w:eastAsia="es-ES"/>
          </w:rPr>
          <w:t>1852</w:t>
        </w:r>
      </w:hyperlink>
      <w:r w:rsidRPr="00DB2CB4">
        <w:rPr>
          <w:rFonts w:ascii="Times New Roman" w:eastAsia="Times New Roman" w:hAnsi="Times New Roman" w:cs="Times New Roman"/>
          <w:sz w:val="24"/>
          <w:szCs w:val="24"/>
          <w:lang w:eastAsia="es-ES"/>
        </w:rPr>
        <w:t xml:space="preserve"> arrojó ya la existencia de 15 casas y 157 habitantes. El terreno en el municipio es llano, con algunas elevaciones hacia el sur de </w:t>
      </w:r>
      <w:hyperlink r:id="rId9" w:tooltip="Sierra Morena (Corralillo)" w:history="1">
        <w:r w:rsidRPr="00DB2CB4">
          <w:rPr>
            <w:rFonts w:ascii="Times New Roman" w:eastAsia="Times New Roman" w:hAnsi="Times New Roman" w:cs="Times New Roman"/>
            <w:color w:val="0000FF"/>
            <w:sz w:val="24"/>
            <w:szCs w:val="24"/>
            <w:u w:val="single"/>
            <w:lang w:eastAsia="es-ES"/>
          </w:rPr>
          <w:t>Sierra Morena</w:t>
        </w:r>
      </w:hyperlink>
      <w:r w:rsidRPr="00DB2CB4">
        <w:rPr>
          <w:rFonts w:ascii="Times New Roman" w:eastAsia="Times New Roman" w:hAnsi="Times New Roman" w:cs="Times New Roman"/>
          <w:sz w:val="24"/>
          <w:szCs w:val="24"/>
          <w:lang w:eastAsia="es-ES"/>
        </w:rPr>
        <w:t xml:space="preserve">, de ellas, las más elevadas son las de </w:t>
      </w:r>
      <w:hyperlink r:id="rId10" w:tooltip="Motembo (la página no existe)" w:history="1">
        <w:proofErr w:type="spellStart"/>
        <w:r w:rsidRPr="00DB2CB4">
          <w:rPr>
            <w:rFonts w:ascii="Times New Roman" w:eastAsia="Times New Roman" w:hAnsi="Times New Roman" w:cs="Times New Roman"/>
            <w:color w:val="0000FF"/>
            <w:sz w:val="24"/>
            <w:szCs w:val="24"/>
            <w:u w:val="single"/>
            <w:lang w:eastAsia="es-ES"/>
          </w:rPr>
          <w:t>Motembo</w:t>
        </w:r>
        <w:proofErr w:type="spellEnd"/>
      </w:hyperlink>
      <w:r w:rsidRPr="00DB2CB4">
        <w:rPr>
          <w:rFonts w:ascii="Times New Roman" w:eastAsia="Times New Roman" w:hAnsi="Times New Roman" w:cs="Times New Roman"/>
          <w:sz w:val="24"/>
          <w:szCs w:val="24"/>
          <w:lang w:eastAsia="es-ES"/>
        </w:rPr>
        <w:t xml:space="preserve">, Nuevas y </w:t>
      </w:r>
      <w:hyperlink r:id="rId11" w:tooltip="Santa Teresa" w:history="1">
        <w:r w:rsidRPr="00DB2CB4">
          <w:rPr>
            <w:rFonts w:ascii="Times New Roman" w:eastAsia="Times New Roman" w:hAnsi="Times New Roman" w:cs="Times New Roman"/>
            <w:color w:val="0000FF"/>
            <w:sz w:val="24"/>
            <w:szCs w:val="24"/>
            <w:u w:val="single"/>
            <w:lang w:eastAsia="es-ES"/>
          </w:rPr>
          <w:t>Santa Teresa</w:t>
        </w:r>
      </w:hyperlink>
      <w:r w:rsidRPr="00DB2CB4">
        <w:rPr>
          <w:rFonts w:ascii="Times New Roman" w:eastAsia="Times New Roman" w:hAnsi="Times New Roman" w:cs="Times New Roman"/>
          <w:sz w:val="24"/>
          <w:szCs w:val="24"/>
          <w:lang w:eastAsia="es-ES"/>
        </w:rPr>
        <w:t xml:space="preserve">. En la costa, el litoral está protegido por cayos. Las tierras son bajas y pantanosas. Los ríos que surcan el municipio son el Cañas, </w:t>
      </w:r>
      <w:hyperlink r:id="rId12" w:tooltip="Sierra Morena (Corralillo)" w:history="1">
        <w:r w:rsidRPr="00DB2CB4">
          <w:rPr>
            <w:rFonts w:ascii="Times New Roman" w:eastAsia="Times New Roman" w:hAnsi="Times New Roman" w:cs="Times New Roman"/>
            <w:color w:val="0000FF"/>
            <w:sz w:val="24"/>
            <w:szCs w:val="24"/>
            <w:u w:val="single"/>
            <w:lang w:eastAsia="es-ES"/>
          </w:rPr>
          <w:t>Sierra Morena</w:t>
        </w:r>
      </w:hyperlink>
      <w:r w:rsidRPr="00DB2CB4">
        <w:rPr>
          <w:rFonts w:ascii="Times New Roman" w:eastAsia="Times New Roman" w:hAnsi="Times New Roman" w:cs="Times New Roman"/>
          <w:sz w:val="24"/>
          <w:szCs w:val="24"/>
          <w:lang w:eastAsia="es-ES"/>
        </w:rPr>
        <w:t xml:space="preserve">, Aceituno y Palma. El municipio cuenta con dos áreas importantes de Salud: Corralillo y </w:t>
      </w:r>
      <w:hyperlink r:id="rId13"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Cuenta con 98 médicos, 20 estomatólogos y 178 enfermeras y auxiliares.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principal renglón económico de Corralillo es la prestación de servicios </w:t>
      </w:r>
      <w:proofErr w:type="spellStart"/>
      <w:r w:rsidRPr="00DB2CB4">
        <w:rPr>
          <w:rFonts w:ascii="Times New Roman" w:eastAsia="Times New Roman" w:hAnsi="Times New Roman" w:cs="Times New Roman"/>
          <w:sz w:val="24"/>
          <w:szCs w:val="24"/>
          <w:lang w:eastAsia="es-ES"/>
        </w:rPr>
        <w:t>turisticos</w:t>
      </w:r>
      <w:proofErr w:type="spellEnd"/>
      <w:r w:rsidRPr="00DB2CB4">
        <w:rPr>
          <w:rFonts w:ascii="Times New Roman" w:eastAsia="Times New Roman" w:hAnsi="Times New Roman" w:cs="Times New Roman"/>
          <w:sz w:val="24"/>
          <w:szCs w:val="24"/>
          <w:lang w:eastAsia="es-ES"/>
        </w:rPr>
        <w:t xml:space="preserve">, cuenta en sus playas con las bases de campismos: El Salto, </w:t>
      </w:r>
      <w:proofErr w:type="spellStart"/>
      <w:r w:rsidRPr="00DB2CB4">
        <w:rPr>
          <w:rFonts w:ascii="Times New Roman" w:eastAsia="Times New Roman" w:hAnsi="Times New Roman" w:cs="Times New Roman"/>
          <w:sz w:val="24"/>
          <w:szCs w:val="24"/>
          <w:lang w:eastAsia="es-ES"/>
        </w:rPr>
        <w:t>Ganuza</w:t>
      </w:r>
      <w:proofErr w:type="spellEnd"/>
      <w:r w:rsidRPr="00DB2CB4">
        <w:rPr>
          <w:rFonts w:ascii="Times New Roman" w:eastAsia="Times New Roman" w:hAnsi="Times New Roman" w:cs="Times New Roman"/>
          <w:sz w:val="24"/>
          <w:szCs w:val="24"/>
          <w:lang w:eastAsia="es-ES"/>
        </w:rPr>
        <w:t xml:space="preserve"> y Sierra Morena, las cuales brindan más de 3000 capacidades para la población, ofertando excursiones, actividades recreativas y deportivas, etc.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w:t>
      </w:r>
      <w:hyperlink r:id="rId14" w:tooltip="Hotel Elguea" w:history="1">
        <w:r w:rsidRPr="00DB2CB4">
          <w:rPr>
            <w:rFonts w:ascii="Times New Roman" w:eastAsia="Times New Roman" w:hAnsi="Times New Roman" w:cs="Times New Roman"/>
            <w:color w:val="0000FF"/>
            <w:sz w:val="24"/>
            <w:szCs w:val="24"/>
            <w:u w:val="single"/>
            <w:lang w:eastAsia="es-ES"/>
          </w:rPr>
          <w:t xml:space="preserve">hotel </w:t>
        </w:r>
        <w:proofErr w:type="spellStart"/>
        <w:r w:rsidRPr="00DB2CB4">
          <w:rPr>
            <w:rFonts w:ascii="Times New Roman" w:eastAsia="Times New Roman" w:hAnsi="Times New Roman" w:cs="Times New Roman"/>
            <w:color w:val="0000FF"/>
            <w:sz w:val="24"/>
            <w:szCs w:val="24"/>
            <w:u w:val="single"/>
            <w:lang w:eastAsia="es-ES"/>
          </w:rPr>
          <w:t>Elguea</w:t>
        </w:r>
        <w:proofErr w:type="spellEnd"/>
      </w:hyperlink>
      <w:r w:rsidRPr="00DB2CB4">
        <w:rPr>
          <w:rFonts w:ascii="Times New Roman" w:eastAsia="Times New Roman" w:hAnsi="Times New Roman" w:cs="Times New Roman"/>
          <w:sz w:val="24"/>
          <w:szCs w:val="24"/>
          <w:lang w:eastAsia="es-ES"/>
        </w:rPr>
        <w:t xml:space="preserve"> es uno de los spa </w:t>
      </w:r>
      <w:proofErr w:type="spellStart"/>
      <w:proofErr w:type="gramStart"/>
      <w:r w:rsidRPr="00DB2CB4">
        <w:rPr>
          <w:rFonts w:ascii="Times New Roman" w:eastAsia="Times New Roman" w:hAnsi="Times New Roman" w:cs="Times New Roman"/>
          <w:sz w:val="24"/>
          <w:szCs w:val="24"/>
          <w:lang w:eastAsia="es-ES"/>
        </w:rPr>
        <w:t>mas</w:t>
      </w:r>
      <w:proofErr w:type="spellEnd"/>
      <w:proofErr w:type="gramEnd"/>
      <w:r w:rsidRPr="00DB2CB4">
        <w:rPr>
          <w:rFonts w:ascii="Times New Roman" w:eastAsia="Times New Roman" w:hAnsi="Times New Roman" w:cs="Times New Roman"/>
          <w:sz w:val="24"/>
          <w:szCs w:val="24"/>
          <w:lang w:eastAsia="es-ES"/>
        </w:rPr>
        <w:t xml:space="preserve"> importantes del </w:t>
      </w:r>
      <w:proofErr w:type="spellStart"/>
      <w:r w:rsidRPr="00DB2CB4">
        <w:rPr>
          <w:rFonts w:ascii="Times New Roman" w:eastAsia="Times New Roman" w:hAnsi="Times New Roman" w:cs="Times New Roman"/>
          <w:sz w:val="24"/>
          <w:szCs w:val="24"/>
          <w:lang w:eastAsia="es-ES"/>
        </w:rPr>
        <w:t>pais</w:t>
      </w:r>
      <w:proofErr w:type="spellEnd"/>
      <w:r w:rsidRPr="00DB2CB4">
        <w:rPr>
          <w:rFonts w:ascii="Times New Roman" w:eastAsia="Times New Roman" w:hAnsi="Times New Roman" w:cs="Times New Roman"/>
          <w:sz w:val="24"/>
          <w:szCs w:val="24"/>
          <w:lang w:eastAsia="es-ES"/>
        </w:rPr>
        <w:t xml:space="preserve">, sus aguas, constituyen debido a su composición, una fuente termal beneficiosa en tratamientos de salud. Estas son </w:t>
      </w:r>
      <w:proofErr w:type="spellStart"/>
      <w:r w:rsidRPr="00DB2CB4">
        <w:rPr>
          <w:rFonts w:ascii="Times New Roman" w:eastAsia="Times New Roman" w:hAnsi="Times New Roman" w:cs="Times New Roman"/>
          <w:sz w:val="24"/>
          <w:szCs w:val="24"/>
          <w:lang w:eastAsia="es-ES"/>
        </w:rPr>
        <w:t>hipermineralizadas</w:t>
      </w:r>
      <w:proofErr w:type="spellEnd"/>
      <w:r w:rsidRPr="00DB2CB4">
        <w:rPr>
          <w:rFonts w:ascii="Times New Roman" w:eastAsia="Times New Roman" w:hAnsi="Times New Roman" w:cs="Times New Roman"/>
          <w:sz w:val="24"/>
          <w:szCs w:val="24"/>
          <w:lang w:eastAsia="es-ES"/>
        </w:rPr>
        <w:t xml:space="preserve">, cloruradas, sódicas, brómicas y débilmente </w:t>
      </w:r>
      <w:proofErr w:type="spellStart"/>
      <w:r w:rsidRPr="00DB2CB4">
        <w:rPr>
          <w:rFonts w:ascii="Times New Roman" w:eastAsia="Times New Roman" w:hAnsi="Times New Roman" w:cs="Times New Roman"/>
          <w:sz w:val="24"/>
          <w:szCs w:val="24"/>
          <w:lang w:eastAsia="es-ES"/>
        </w:rPr>
        <w:t>radónicas</w:t>
      </w:r>
      <w:proofErr w:type="spellEnd"/>
      <w:r w:rsidRPr="00DB2CB4">
        <w:rPr>
          <w:rFonts w:ascii="Times New Roman" w:eastAsia="Times New Roman" w:hAnsi="Times New Roman" w:cs="Times New Roman"/>
          <w:sz w:val="24"/>
          <w:szCs w:val="24"/>
          <w:lang w:eastAsia="es-ES"/>
        </w:rPr>
        <w:t xml:space="preserve"> y sulfuradas. Su caudal es de 25 L/s (litros por segundo). En este lugar existe un excelente balneario, uno de los más importantes de </w:t>
      </w:r>
      <w:hyperlink r:id="rId15" w:tooltip="América Latina" w:history="1">
        <w:r w:rsidRPr="00DB2CB4">
          <w:rPr>
            <w:rFonts w:ascii="Times New Roman" w:eastAsia="Times New Roman" w:hAnsi="Times New Roman" w:cs="Times New Roman"/>
            <w:color w:val="0000FF"/>
            <w:sz w:val="24"/>
            <w:szCs w:val="24"/>
            <w:u w:val="single"/>
            <w:lang w:eastAsia="es-ES"/>
          </w:rPr>
          <w:t>América Latina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Colonia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Según el censo de </w:t>
      </w:r>
      <w:hyperlink r:id="rId16" w:tooltip="1879" w:history="1">
        <w:r w:rsidRPr="00DB2CB4">
          <w:rPr>
            <w:rFonts w:ascii="Times New Roman" w:eastAsia="Times New Roman" w:hAnsi="Times New Roman" w:cs="Times New Roman"/>
            <w:color w:val="0000FF"/>
            <w:sz w:val="24"/>
            <w:szCs w:val="24"/>
            <w:u w:val="single"/>
            <w:lang w:eastAsia="es-ES"/>
          </w:rPr>
          <w:t>1879</w:t>
        </w:r>
      </w:hyperlink>
      <w:r w:rsidRPr="00DB2CB4">
        <w:rPr>
          <w:rFonts w:ascii="Times New Roman" w:eastAsia="Times New Roman" w:hAnsi="Times New Roman" w:cs="Times New Roman"/>
          <w:sz w:val="24"/>
          <w:szCs w:val="24"/>
          <w:lang w:eastAsia="es-ES"/>
        </w:rPr>
        <w:t xml:space="preserve"> la población fue de 16 172 habitantes, el mayor índice de la etapa colonial. Repartido en un área de poco más de 800 km² para un promedio de 20,2 hab</w:t>
      </w:r>
      <w:proofErr w:type="gramStart"/>
      <w:r w:rsidRPr="00DB2CB4">
        <w:rPr>
          <w:rFonts w:ascii="Times New Roman" w:eastAsia="Times New Roman" w:hAnsi="Times New Roman" w:cs="Times New Roman"/>
          <w:sz w:val="24"/>
          <w:szCs w:val="24"/>
          <w:lang w:eastAsia="es-ES"/>
        </w:rPr>
        <w:t>./</w:t>
      </w:r>
      <w:proofErr w:type="gramEnd"/>
      <w:r w:rsidRPr="00DB2CB4">
        <w:rPr>
          <w:rFonts w:ascii="Times New Roman" w:eastAsia="Times New Roman" w:hAnsi="Times New Roman" w:cs="Times New Roman"/>
          <w:sz w:val="24"/>
          <w:szCs w:val="24"/>
          <w:lang w:eastAsia="es-ES"/>
        </w:rPr>
        <w:t xml:space="preserve">km², quedando demostrado el despoblamiento de la localidad en esta etapa histórica.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Publicaciones Periódicas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primer periódico local que circuló en Corralillo fue el </w:t>
      </w:r>
      <w:r w:rsidRPr="00DB2CB4">
        <w:rPr>
          <w:rFonts w:ascii="Times New Roman" w:eastAsia="Times New Roman" w:hAnsi="Times New Roman" w:cs="Times New Roman"/>
          <w:i/>
          <w:iCs/>
          <w:sz w:val="24"/>
          <w:szCs w:val="24"/>
          <w:lang w:eastAsia="es-ES"/>
        </w:rPr>
        <w:t>Eco de Ceja de Pablo</w:t>
      </w:r>
      <w:r w:rsidRPr="00DB2CB4">
        <w:rPr>
          <w:rFonts w:ascii="Times New Roman" w:eastAsia="Times New Roman" w:hAnsi="Times New Roman" w:cs="Times New Roman"/>
          <w:sz w:val="24"/>
          <w:szCs w:val="24"/>
          <w:lang w:eastAsia="es-ES"/>
        </w:rPr>
        <w:t xml:space="preserve">, que vio la luz en </w:t>
      </w:r>
      <w:hyperlink r:id="rId17" w:tooltip="1868" w:history="1">
        <w:r w:rsidRPr="00DB2CB4">
          <w:rPr>
            <w:rFonts w:ascii="Times New Roman" w:eastAsia="Times New Roman" w:hAnsi="Times New Roman" w:cs="Times New Roman"/>
            <w:color w:val="0000FF"/>
            <w:sz w:val="24"/>
            <w:szCs w:val="24"/>
            <w:u w:val="single"/>
            <w:lang w:eastAsia="es-ES"/>
          </w:rPr>
          <w:t>1868</w:t>
        </w:r>
      </w:hyperlink>
      <w:r w:rsidRPr="00DB2CB4">
        <w:rPr>
          <w:rFonts w:ascii="Times New Roman" w:eastAsia="Times New Roman" w:hAnsi="Times New Roman" w:cs="Times New Roman"/>
          <w:sz w:val="24"/>
          <w:szCs w:val="24"/>
          <w:lang w:eastAsia="es-ES"/>
        </w:rPr>
        <w:t xml:space="preserve">, editado en </w:t>
      </w:r>
      <w:hyperlink r:id="rId18" w:tooltip="La Habana" w:history="1">
        <w:r w:rsidRPr="00DB2CB4">
          <w:rPr>
            <w:rFonts w:ascii="Times New Roman" w:eastAsia="Times New Roman" w:hAnsi="Times New Roman" w:cs="Times New Roman"/>
            <w:color w:val="0000FF"/>
            <w:sz w:val="24"/>
            <w:szCs w:val="24"/>
            <w:u w:val="single"/>
            <w:lang w:eastAsia="es-ES"/>
          </w:rPr>
          <w:t>La Habana</w:t>
        </w:r>
      </w:hyperlink>
      <w:r w:rsidRPr="00DB2CB4">
        <w:rPr>
          <w:rFonts w:ascii="Times New Roman" w:eastAsia="Times New Roman" w:hAnsi="Times New Roman" w:cs="Times New Roman"/>
          <w:sz w:val="24"/>
          <w:szCs w:val="24"/>
          <w:lang w:eastAsia="es-ES"/>
        </w:rPr>
        <w:t xml:space="preserve"> tenía dos tiradas mensuales. En </w:t>
      </w:r>
      <w:hyperlink r:id="rId19" w:tooltip="1888" w:history="1">
        <w:r w:rsidRPr="00DB2CB4">
          <w:rPr>
            <w:rFonts w:ascii="Times New Roman" w:eastAsia="Times New Roman" w:hAnsi="Times New Roman" w:cs="Times New Roman"/>
            <w:color w:val="0000FF"/>
            <w:sz w:val="24"/>
            <w:szCs w:val="24"/>
            <w:u w:val="single"/>
            <w:lang w:eastAsia="es-ES"/>
          </w:rPr>
          <w:t>1888</w:t>
        </w:r>
      </w:hyperlink>
      <w:r w:rsidRPr="00DB2CB4">
        <w:rPr>
          <w:rFonts w:ascii="Times New Roman" w:eastAsia="Times New Roman" w:hAnsi="Times New Roman" w:cs="Times New Roman"/>
          <w:sz w:val="24"/>
          <w:szCs w:val="24"/>
          <w:lang w:eastAsia="es-ES"/>
        </w:rPr>
        <w:t xml:space="preserve">, </w:t>
      </w:r>
      <w:hyperlink r:id="rId20" w:tooltip="Andrés Piña Varona (la página no existe)" w:history="1">
        <w:r w:rsidRPr="00DB2CB4">
          <w:rPr>
            <w:rFonts w:ascii="Times New Roman" w:eastAsia="Times New Roman" w:hAnsi="Times New Roman" w:cs="Times New Roman"/>
            <w:color w:val="0000FF"/>
            <w:sz w:val="24"/>
            <w:szCs w:val="24"/>
            <w:u w:val="single"/>
            <w:lang w:eastAsia="es-ES"/>
          </w:rPr>
          <w:t>Andrés Piña Varona</w:t>
        </w:r>
      </w:hyperlink>
      <w:r w:rsidRPr="00DB2CB4">
        <w:rPr>
          <w:rFonts w:ascii="Times New Roman" w:eastAsia="Times New Roman" w:hAnsi="Times New Roman" w:cs="Times New Roman"/>
          <w:sz w:val="24"/>
          <w:szCs w:val="24"/>
          <w:lang w:eastAsia="es-ES"/>
        </w:rPr>
        <w:t xml:space="preserve">, un habanero radicado en el poblado, establece una imprenta, comenzando el periódico a editarse en Corralillo, logrando una edición semanal.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Su desaparición estuvo ligada a la propia ruina azucarera que sufrió la región, sumándose el poco poder económico de la dirección de dicho periódico </w:t>
      </w:r>
      <w:proofErr w:type="spellStart"/>
      <w:r w:rsidRPr="00DB2CB4">
        <w:rPr>
          <w:rFonts w:ascii="Times New Roman" w:eastAsia="Times New Roman" w:hAnsi="Times New Roman" w:cs="Times New Roman"/>
          <w:sz w:val="24"/>
          <w:szCs w:val="24"/>
          <w:lang w:eastAsia="es-ES"/>
        </w:rPr>
        <w:t>pra</w:t>
      </w:r>
      <w:proofErr w:type="spellEnd"/>
      <w:r w:rsidRPr="00DB2CB4">
        <w:rPr>
          <w:rFonts w:ascii="Times New Roman" w:eastAsia="Times New Roman" w:hAnsi="Times New Roman" w:cs="Times New Roman"/>
          <w:sz w:val="24"/>
          <w:szCs w:val="24"/>
          <w:lang w:eastAsia="es-ES"/>
        </w:rPr>
        <w:t xml:space="preserve"> mantenerse ante la competencia de periódicos sagüeros.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i/>
          <w:iCs/>
          <w:sz w:val="24"/>
          <w:szCs w:val="24"/>
          <w:lang w:eastAsia="es-ES"/>
        </w:rPr>
        <w:t>Renacimiento</w:t>
      </w:r>
      <w:r w:rsidRPr="00DB2CB4">
        <w:rPr>
          <w:rFonts w:ascii="Times New Roman" w:eastAsia="Times New Roman" w:hAnsi="Times New Roman" w:cs="Times New Roman"/>
          <w:sz w:val="24"/>
          <w:szCs w:val="24"/>
          <w:lang w:eastAsia="es-ES"/>
        </w:rPr>
        <w:t xml:space="preserve"> es el periódico de la etapa republicana. Su nombre se debe a que a partir de </w:t>
      </w:r>
      <w:hyperlink r:id="rId21" w:tooltip="1910" w:history="1">
        <w:r w:rsidRPr="00DB2CB4">
          <w:rPr>
            <w:rFonts w:ascii="Times New Roman" w:eastAsia="Times New Roman" w:hAnsi="Times New Roman" w:cs="Times New Roman"/>
            <w:color w:val="0000FF"/>
            <w:sz w:val="24"/>
            <w:szCs w:val="24"/>
            <w:u w:val="single"/>
            <w:lang w:eastAsia="es-ES"/>
          </w:rPr>
          <w:t>1910</w:t>
        </w:r>
      </w:hyperlink>
      <w:r w:rsidRPr="00DB2CB4">
        <w:rPr>
          <w:rFonts w:ascii="Times New Roman" w:eastAsia="Times New Roman" w:hAnsi="Times New Roman" w:cs="Times New Roman"/>
          <w:sz w:val="24"/>
          <w:szCs w:val="24"/>
          <w:lang w:eastAsia="es-ES"/>
        </w:rPr>
        <w:t xml:space="preserve"> Corralillo vuelve a convertirse en término municipal. Durante los años </w:t>
      </w:r>
      <w:hyperlink r:id="rId22" w:tooltip="1912" w:history="1">
        <w:r w:rsidRPr="00DB2CB4">
          <w:rPr>
            <w:rFonts w:ascii="Times New Roman" w:eastAsia="Times New Roman" w:hAnsi="Times New Roman" w:cs="Times New Roman"/>
            <w:color w:val="0000FF"/>
            <w:sz w:val="24"/>
            <w:szCs w:val="24"/>
            <w:u w:val="single"/>
            <w:lang w:eastAsia="es-ES"/>
          </w:rPr>
          <w:t>1912</w:t>
        </w:r>
      </w:hyperlink>
      <w:r w:rsidRPr="00DB2CB4">
        <w:rPr>
          <w:rFonts w:ascii="Times New Roman" w:eastAsia="Times New Roman" w:hAnsi="Times New Roman" w:cs="Times New Roman"/>
          <w:sz w:val="24"/>
          <w:szCs w:val="24"/>
          <w:lang w:eastAsia="es-ES"/>
        </w:rPr>
        <w:t xml:space="preserve">, </w:t>
      </w:r>
      <w:hyperlink r:id="rId23" w:tooltip="1913" w:history="1">
        <w:r w:rsidRPr="00DB2CB4">
          <w:rPr>
            <w:rFonts w:ascii="Times New Roman" w:eastAsia="Times New Roman" w:hAnsi="Times New Roman" w:cs="Times New Roman"/>
            <w:color w:val="0000FF"/>
            <w:sz w:val="24"/>
            <w:szCs w:val="24"/>
            <w:u w:val="single"/>
            <w:lang w:eastAsia="es-ES"/>
          </w:rPr>
          <w:t>1913</w:t>
        </w:r>
      </w:hyperlink>
      <w:r w:rsidRPr="00DB2CB4">
        <w:rPr>
          <w:rFonts w:ascii="Times New Roman" w:eastAsia="Times New Roman" w:hAnsi="Times New Roman" w:cs="Times New Roman"/>
          <w:sz w:val="24"/>
          <w:szCs w:val="24"/>
          <w:lang w:eastAsia="es-ES"/>
        </w:rPr>
        <w:t xml:space="preserve">, </w:t>
      </w:r>
      <w:hyperlink r:id="rId24" w:tooltip="1914" w:history="1">
        <w:r w:rsidRPr="00DB2CB4">
          <w:rPr>
            <w:rFonts w:ascii="Times New Roman" w:eastAsia="Times New Roman" w:hAnsi="Times New Roman" w:cs="Times New Roman"/>
            <w:color w:val="0000FF"/>
            <w:sz w:val="24"/>
            <w:szCs w:val="24"/>
            <w:u w:val="single"/>
            <w:lang w:eastAsia="es-ES"/>
          </w:rPr>
          <w:t>1914</w:t>
        </w:r>
      </w:hyperlink>
      <w:r w:rsidRPr="00DB2CB4">
        <w:rPr>
          <w:rFonts w:ascii="Times New Roman" w:eastAsia="Times New Roman" w:hAnsi="Times New Roman" w:cs="Times New Roman"/>
          <w:sz w:val="24"/>
          <w:szCs w:val="24"/>
          <w:lang w:eastAsia="es-ES"/>
        </w:rPr>
        <w:t xml:space="preserve"> y </w:t>
      </w:r>
      <w:hyperlink r:id="rId25" w:tooltip="1915" w:history="1">
        <w:r w:rsidRPr="00DB2CB4">
          <w:rPr>
            <w:rFonts w:ascii="Times New Roman" w:eastAsia="Times New Roman" w:hAnsi="Times New Roman" w:cs="Times New Roman"/>
            <w:color w:val="0000FF"/>
            <w:sz w:val="24"/>
            <w:szCs w:val="24"/>
            <w:u w:val="single"/>
            <w:lang w:eastAsia="es-ES"/>
          </w:rPr>
          <w:t>1915</w:t>
        </w:r>
      </w:hyperlink>
      <w:r w:rsidRPr="00DB2CB4">
        <w:rPr>
          <w:rFonts w:ascii="Times New Roman" w:eastAsia="Times New Roman" w:hAnsi="Times New Roman" w:cs="Times New Roman"/>
          <w:sz w:val="24"/>
          <w:szCs w:val="24"/>
          <w:lang w:eastAsia="es-ES"/>
        </w:rPr>
        <w:t xml:space="preserve"> </w:t>
      </w:r>
      <w:proofErr w:type="gramStart"/>
      <w:r w:rsidRPr="00DB2CB4">
        <w:rPr>
          <w:rFonts w:ascii="Times New Roman" w:eastAsia="Times New Roman" w:hAnsi="Times New Roman" w:cs="Times New Roman"/>
          <w:sz w:val="24"/>
          <w:szCs w:val="24"/>
          <w:lang w:eastAsia="es-ES"/>
        </w:rPr>
        <w:t>mantuvo</w:t>
      </w:r>
      <w:proofErr w:type="gramEnd"/>
      <w:r w:rsidRPr="00DB2CB4">
        <w:rPr>
          <w:rFonts w:ascii="Times New Roman" w:eastAsia="Times New Roman" w:hAnsi="Times New Roman" w:cs="Times New Roman"/>
          <w:sz w:val="24"/>
          <w:szCs w:val="24"/>
          <w:lang w:eastAsia="es-ES"/>
        </w:rPr>
        <w:t xml:space="preserve"> una existencia próspera. Fue después de </w:t>
      </w:r>
      <w:hyperlink r:id="rId26" w:tooltip="1916" w:history="1">
        <w:r w:rsidRPr="00DB2CB4">
          <w:rPr>
            <w:rFonts w:ascii="Times New Roman" w:eastAsia="Times New Roman" w:hAnsi="Times New Roman" w:cs="Times New Roman"/>
            <w:color w:val="0000FF"/>
            <w:sz w:val="24"/>
            <w:szCs w:val="24"/>
            <w:u w:val="single"/>
            <w:lang w:eastAsia="es-ES"/>
          </w:rPr>
          <w:t>1916</w:t>
        </w:r>
      </w:hyperlink>
      <w:r w:rsidRPr="00DB2CB4">
        <w:rPr>
          <w:rFonts w:ascii="Times New Roman" w:eastAsia="Times New Roman" w:hAnsi="Times New Roman" w:cs="Times New Roman"/>
          <w:sz w:val="24"/>
          <w:szCs w:val="24"/>
          <w:lang w:eastAsia="es-ES"/>
        </w:rPr>
        <w:t xml:space="preserve"> que dicho periódico comienza a tener una tirada reducida hasta que en noviembre de </w:t>
      </w:r>
      <w:hyperlink r:id="rId27" w:tooltip="1917" w:history="1">
        <w:r w:rsidRPr="00DB2CB4">
          <w:rPr>
            <w:rFonts w:ascii="Times New Roman" w:eastAsia="Times New Roman" w:hAnsi="Times New Roman" w:cs="Times New Roman"/>
            <w:color w:val="0000FF"/>
            <w:sz w:val="24"/>
            <w:szCs w:val="24"/>
            <w:u w:val="single"/>
            <w:lang w:eastAsia="es-ES"/>
          </w:rPr>
          <w:t>1917</w:t>
        </w:r>
      </w:hyperlink>
      <w:r w:rsidRPr="00DB2CB4">
        <w:rPr>
          <w:rFonts w:ascii="Times New Roman" w:eastAsia="Times New Roman" w:hAnsi="Times New Roman" w:cs="Times New Roman"/>
          <w:sz w:val="24"/>
          <w:szCs w:val="24"/>
          <w:lang w:eastAsia="es-ES"/>
        </w:rPr>
        <w:t xml:space="preserve"> dejó de publicarse definitivamente. </w:t>
      </w:r>
    </w:p>
    <w:p w:rsidR="00DB2CB4" w:rsidRPr="00DB2CB4" w:rsidRDefault="00DB2CB4" w:rsidP="00DB2CB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DB2CB4">
        <w:rPr>
          <w:rFonts w:ascii="Times New Roman" w:eastAsia="Times New Roman" w:hAnsi="Times New Roman" w:cs="Times New Roman"/>
          <w:b/>
          <w:bCs/>
          <w:sz w:val="36"/>
          <w:szCs w:val="36"/>
          <w:lang w:eastAsia="es-ES"/>
        </w:rPr>
        <w:lastRenderedPageBreak/>
        <w:t>Características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municipio de Corralillo se encuentra ubicado al noroeste de la provincia de </w:t>
      </w:r>
      <w:hyperlink r:id="rId28" w:tooltip="Villa Clara" w:history="1">
        <w:r w:rsidRPr="00DB2CB4">
          <w:rPr>
            <w:rFonts w:ascii="Times New Roman" w:eastAsia="Times New Roman" w:hAnsi="Times New Roman" w:cs="Times New Roman"/>
            <w:color w:val="0000FF"/>
            <w:sz w:val="24"/>
            <w:szCs w:val="24"/>
            <w:u w:val="single"/>
            <w:lang w:eastAsia="es-ES"/>
          </w:rPr>
          <w:t>Villa Clara</w:t>
        </w:r>
      </w:hyperlink>
      <w:r w:rsidRPr="00DB2CB4">
        <w:rPr>
          <w:rFonts w:ascii="Times New Roman" w:eastAsia="Times New Roman" w:hAnsi="Times New Roman" w:cs="Times New Roman"/>
          <w:sz w:val="24"/>
          <w:szCs w:val="24"/>
          <w:lang w:eastAsia="es-ES"/>
        </w:rPr>
        <w:t xml:space="preserve">, centro de las coordenadas: X= 359600 m, 322600 m, a 524900 m. Limita por el norte con el Océano Atlántico; al sur con los municipios de </w:t>
      </w:r>
      <w:hyperlink r:id="rId29" w:tooltip="Santo Domingo (Villa Clara)" w:history="1">
        <w:r w:rsidRPr="00DB2CB4">
          <w:rPr>
            <w:rFonts w:ascii="Times New Roman" w:eastAsia="Times New Roman" w:hAnsi="Times New Roman" w:cs="Times New Roman"/>
            <w:color w:val="0000FF"/>
            <w:sz w:val="24"/>
            <w:szCs w:val="24"/>
            <w:u w:val="single"/>
            <w:lang w:eastAsia="es-ES"/>
          </w:rPr>
          <w:t>Santo Domingo</w:t>
        </w:r>
      </w:hyperlink>
      <w:r w:rsidRPr="00DB2CB4">
        <w:rPr>
          <w:rFonts w:ascii="Times New Roman" w:eastAsia="Times New Roman" w:hAnsi="Times New Roman" w:cs="Times New Roman"/>
          <w:sz w:val="24"/>
          <w:szCs w:val="24"/>
          <w:lang w:eastAsia="es-ES"/>
        </w:rPr>
        <w:t xml:space="preserve"> y el municipio Matancero de </w:t>
      </w:r>
      <w:hyperlink r:id="rId30" w:tooltip="Los Arabos" w:history="1">
        <w:r w:rsidRPr="00DB2CB4">
          <w:rPr>
            <w:rFonts w:ascii="Times New Roman" w:eastAsia="Times New Roman" w:hAnsi="Times New Roman" w:cs="Times New Roman"/>
            <w:color w:val="0000FF"/>
            <w:sz w:val="24"/>
            <w:szCs w:val="24"/>
            <w:u w:val="single"/>
            <w:lang w:eastAsia="es-ES"/>
          </w:rPr>
          <w:t>Los Arabos</w:t>
        </w:r>
      </w:hyperlink>
      <w:r w:rsidRPr="00DB2CB4">
        <w:rPr>
          <w:rFonts w:ascii="Times New Roman" w:eastAsia="Times New Roman" w:hAnsi="Times New Roman" w:cs="Times New Roman"/>
          <w:sz w:val="24"/>
          <w:szCs w:val="24"/>
          <w:lang w:eastAsia="es-ES"/>
        </w:rPr>
        <w:t xml:space="preserve">; por el este con el municipio de </w:t>
      </w:r>
      <w:hyperlink r:id="rId31" w:tooltip="Quemado de Güines" w:history="1">
        <w:r w:rsidRPr="00DB2CB4">
          <w:rPr>
            <w:rFonts w:ascii="Times New Roman" w:eastAsia="Times New Roman" w:hAnsi="Times New Roman" w:cs="Times New Roman"/>
            <w:color w:val="0000FF"/>
            <w:sz w:val="24"/>
            <w:szCs w:val="24"/>
            <w:u w:val="single"/>
            <w:lang w:eastAsia="es-ES"/>
          </w:rPr>
          <w:t>Quemado de Güines</w:t>
        </w:r>
      </w:hyperlink>
      <w:r w:rsidRPr="00DB2CB4">
        <w:rPr>
          <w:rFonts w:ascii="Times New Roman" w:eastAsia="Times New Roman" w:hAnsi="Times New Roman" w:cs="Times New Roman"/>
          <w:sz w:val="24"/>
          <w:szCs w:val="24"/>
          <w:lang w:eastAsia="es-ES"/>
        </w:rPr>
        <w:t xml:space="preserve"> y por el oeste con el municipio de </w:t>
      </w:r>
      <w:hyperlink r:id="rId32" w:tooltip="Municipio Martí" w:history="1">
        <w:r w:rsidRPr="00DB2CB4">
          <w:rPr>
            <w:rFonts w:ascii="Times New Roman" w:eastAsia="Times New Roman" w:hAnsi="Times New Roman" w:cs="Times New Roman"/>
            <w:color w:val="0000FF"/>
            <w:sz w:val="24"/>
            <w:szCs w:val="24"/>
            <w:u w:val="single"/>
            <w:lang w:eastAsia="es-ES"/>
          </w:rPr>
          <w:t>Martí</w:t>
        </w:r>
      </w:hyperlink>
      <w:r w:rsidRPr="00DB2CB4">
        <w:rPr>
          <w:rFonts w:ascii="Times New Roman" w:eastAsia="Times New Roman" w:hAnsi="Times New Roman" w:cs="Times New Roman"/>
          <w:sz w:val="24"/>
          <w:szCs w:val="24"/>
          <w:lang w:eastAsia="es-ES"/>
        </w:rPr>
        <w:t xml:space="preserve">, provincia de Matanzas. Sus puntos extremos de estos límites son: </w:t>
      </w:r>
    </w:p>
    <w:p w:rsidR="00DB2CB4" w:rsidRPr="00DB2CB4" w:rsidRDefault="00DB2CB4" w:rsidP="00DB2CB4">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Norte: Cayo Blanquizal</w:t>
      </w:r>
    </w:p>
    <w:p w:rsidR="00DB2CB4" w:rsidRPr="00DB2CB4" w:rsidRDefault="00DB2CB4" w:rsidP="00DB2CB4">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Sur: un punto al suroeste de Salvadora</w:t>
      </w:r>
    </w:p>
    <w:p w:rsidR="00DB2CB4" w:rsidRPr="00DB2CB4" w:rsidRDefault="00DB2CB4" w:rsidP="00DB2CB4">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Este: un punto situado al este de </w:t>
      </w:r>
      <w:hyperlink r:id="rId33" w:tooltip="Punta Gorda" w:history="1">
        <w:r w:rsidRPr="00DB2CB4">
          <w:rPr>
            <w:rFonts w:ascii="Times New Roman" w:eastAsia="Times New Roman" w:hAnsi="Times New Roman" w:cs="Times New Roman"/>
            <w:color w:val="0000FF"/>
            <w:sz w:val="24"/>
            <w:szCs w:val="24"/>
            <w:u w:val="single"/>
            <w:lang w:eastAsia="es-ES"/>
          </w:rPr>
          <w:t>Punta Gorda</w:t>
        </w:r>
      </w:hyperlink>
      <w:r w:rsidRPr="00DB2CB4">
        <w:rPr>
          <w:rFonts w:ascii="Times New Roman" w:eastAsia="Times New Roman" w:hAnsi="Times New Roman" w:cs="Times New Roman"/>
          <w:sz w:val="24"/>
          <w:szCs w:val="24"/>
          <w:lang w:eastAsia="es-ES"/>
        </w:rPr>
        <w:t>, y</w:t>
      </w:r>
    </w:p>
    <w:p w:rsidR="00DB2CB4" w:rsidRPr="00DB2CB4" w:rsidRDefault="00DB2CB4" w:rsidP="00DB2CB4">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Oeste: la finca Loreto.</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Comprende toda esta área descrita un territorio con una extensión de 842,1 km², ocupando el tercer lugar por su superficie dentro de la provincia villaclareña.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Tiene Corralillo como poblados próximos, por el este a Quemado de Güines; por el oeste, Martí y Colón; por el sur, Santo Domingo, </w:t>
      </w:r>
      <w:hyperlink r:id="rId34" w:tooltip="Manacas" w:history="1">
        <w:r w:rsidRPr="00DB2CB4">
          <w:rPr>
            <w:rFonts w:ascii="Times New Roman" w:eastAsia="Times New Roman" w:hAnsi="Times New Roman" w:cs="Times New Roman"/>
            <w:color w:val="0000FF"/>
            <w:sz w:val="24"/>
            <w:szCs w:val="24"/>
            <w:u w:val="single"/>
            <w:lang w:eastAsia="es-ES"/>
          </w:rPr>
          <w:t>Manacas</w:t>
        </w:r>
      </w:hyperlink>
      <w:r w:rsidRPr="00DB2CB4">
        <w:rPr>
          <w:rFonts w:ascii="Times New Roman" w:eastAsia="Times New Roman" w:hAnsi="Times New Roman" w:cs="Times New Roman"/>
          <w:sz w:val="24"/>
          <w:szCs w:val="24"/>
          <w:lang w:eastAsia="es-ES"/>
        </w:rPr>
        <w:t xml:space="preserve">, </w:t>
      </w:r>
      <w:hyperlink r:id="rId35" w:tooltip="Cascajal (Santo Domingo)" w:history="1">
        <w:r w:rsidRPr="00DB2CB4">
          <w:rPr>
            <w:rFonts w:ascii="Times New Roman" w:eastAsia="Times New Roman" w:hAnsi="Times New Roman" w:cs="Times New Roman"/>
            <w:color w:val="0000FF"/>
            <w:sz w:val="24"/>
            <w:szCs w:val="24"/>
            <w:u w:val="single"/>
            <w:lang w:eastAsia="es-ES"/>
          </w:rPr>
          <w:t>Cascajal</w:t>
        </w:r>
      </w:hyperlink>
      <w:r w:rsidRPr="00DB2CB4">
        <w:rPr>
          <w:rFonts w:ascii="Times New Roman" w:eastAsia="Times New Roman" w:hAnsi="Times New Roman" w:cs="Times New Roman"/>
          <w:sz w:val="24"/>
          <w:szCs w:val="24"/>
          <w:lang w:eastAsia="es-ES"/>
        </w:rPr>
        <w:t xml:space="preserve"> y </w:t>
      </w:r>
      <w:hyperlink r:id="rId36" w:tooltip="Los Arabos" w:history="1">
        <w:r w:rsidRPr="00DB2CB4">
          <w:rPr>
            <w:rFonts w:ascii="Times New Roman" w:eastAsia="Times New Roman" w:hAnsi="Times New Roman" w:cs="Times New Roman"/>
            <w:color w:val="0000FF"/>
            <w:sz w:val="24"/>
            <w:szCs w:val="24"/>
            <w:u w:val="single"/>
            <w:lang w:eastAsia="es-ES"/>
          </w:rPr>
          <w:t>Los Arabos</w:t>
        </w:r>
      </w:hyperlink>
      <w:r w:rsidRPr="00DB2CB4">
        <w:rPr>
          <w:rFonts w:ascii="Times New Roman" w:eastAsia="Times New Roman" w:hAnsi="Times New Roman" w:cs="Times New Roman"/>
          <w:sz w:val="24"/>
          <w:szCs w:val="24"/>
          <w:lang w:eastAsia="es-ES"/>
        </w:rPr>
        <w:t xml:space="preserve">. No son significativas las relaciones con </w:t>
      </w:r>
      <w:hyperlink r:id="rId37" w:tooltip="Municipio Colón" w:history="1">
        <w:r w:rsidRPr="00DB2CB4">
          <w:rPr>
            <w:rFonts w:ascii="Times New Roman" w:eastAsia="Times New Roman" w:hAnsi="Times New Roman" w:cs="Times New Roman"/>
            <w:color w:val="0000FF"/>
            <w:sz w:val="24"/>
            <w:szCs w:val="24"/>
            <w:u w:val="single"/>
            <w:lang w:eastAsia="es-ES"/>
          </w:rPr>
          <w:t>Colón</w:t>
        </w:r>
      </w:hyperlink>
      <w:r w:rsidRPr="00DB2CB4">
        <w:rPr>
          <w:rFonts w:ascii="Times New Roman" w:eastAsia="Times New Roman" w:hAnsi="Times New Roman" w:cs="Times New Roman"/>
          <w:sz w:val="24"/>
          <w:szCs w:val="24"/>
          <w:lang w:eastAsia="es-ES"/>
        </w:rPr>
        <w:t xml:space="preserve">, Los Arabos, Manacas y Cascajal aunque en otros tiempos si lo fueron. Con Martí, Quemado de Güines y </w:t>
      </w:r>
      <w:hyperlink r:id="rId38"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hay relación en cuanto a vías de comunicación, favoreciendo la circulación de personas y traslado de recursos.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Clima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cuanto al clima se puede citar que la localidad es afectada por los vientos locales, como las brisas que son reforzadas por los alisios y soplan en dirección noroeste. Durante la noche se siente el aire del sur.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Algunos de los huracanes que han afectado la localidad son: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5"/>
        <w:gridCol w:w="1184"/>
        <w:gridCol w:w="7055"/>
      </w:tblGrid>
      <w:tr w:rsidR="00DB2CB4" w:rsidRPr="00DB2CB4" w:rsidTr="00DB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jc w:val="center"/>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 xml:space="preserve">Año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jc w:val="center"/>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 xml:space="preserve">Mes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jc w:val="center"/>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 xml:space="preserve">Manifestación del fenómeno </w:t>
            </w:r>
          </w:p>
        </w:tc>
      </w:tr>
      <w:tr w:rsidR="00DB2CB4" w:rsidRPr="00DB2CB4" w:rsidTr="00DB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Octubre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Atraviesa la </w:t>
            </w:r>
            <w:proofErr w:type="spellStart"/>
            <w:r w:rsidRPr="00DB2CB4">
              <w:rPr>
                <w:rFonts w:ascii="Times New Roman" w:eastAsia="Times New Roman" w:hAnsi="Times New Roman" w:cs="Times New Roman"/>
                <w:sz w:val="24"/>
                <w:szCs w:val="24"/>
                <w:lang w:eastAsia="es-ES"/>
              </w:rPr>
              <w:t>cayería</w:t>
            </w:r>
            <w:proofErr w:type="spellEnd"/>
            <w:r w:rsidRPr="00DB2CB4">
              <w:rPr>
                <w:rFonts w:ascii="Times New Roman" w:eastAsia="Times New Roman" w:hAnsi="Times New Roman" w:cs="Times New Roman"/>
                <w:sz w:val="24"/>
                <w:szCs w:val="24"/>
                <w:lang w:eastAsia="es-ES"/>
              </w:rPr>
              <w:t xml:space="preserve"> norte en dirección este-oeste </w:t>
            </w:r>
          </w:p>
        </w:tc>
      </w:tr>
      <w:tr w:rsidR="00DB2CB4" w:rsidRPr="00DB2CB4" w:rsidTr="00DB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1933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Septiembre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Atraviesa el municipio de este-oeste </w:t>
            </w:r>
          </w:p>
        </w:tc>
      </w:tr>
      <w:tr w:rsidR="00DB2CB4" w:rsidRPr="00DB2CB4" w:rsidTr="00DB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Noviembre </w:t>
            </w:r>
          </w:p>
        </w:tc>
        <w:tc>
          <w:tcPr>
            <w:tcW w:w="0" w:type="auto"/>
            <w:tcBorders>
              <w:top w:val="outset" w:sz="6" w:space="0" w:color="auto"/>
              <w:left w:val="outset" w:sz="6" w:space="0" w:color="auto"/>
              <w:bottom w:val="outset" w:sz="6" w:space="0" w:color="auto"/>
              <w:right w:val="outset" w:sz="6" w:space="0" w:color="auto"/>
            </w:tcBorders>
            <w:vAlign w:val="center"/>
            <w:hideMark/>
          </w:tcPr>
          <w:p w:rsidR="00DB2CB4" w:rsidRPr="00DB2CB4" w:rsidRDefault="00DB2CB4" w:rsidP="00DB2CB4">
            <w:pPr>
              <w:spacing w:after="0"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Azote del Huracán KATE en dirección este-oeste, con vientos superiores a los 180 km/h </w:t>
            </w:r>
          </w:p>
        </w:tc>
      </w:tr>
    </w:tbl>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promedio anual de la temperatura oscila entre los 24 </w:t>
      </w:r>
      <w:proofErr w:type="spellStart"/>
      <w:r w:rsidRPr="00DB2CB4">
        <w:rPr>
          <w:rFonts w:ascii="Times New Roman" w:eastAsia="Times New Roman" w:hAnsi="Times New Roman" w:cs="Times New Roman"/>
          <w:sz w:val="24"/>
          <w:szCs w:val="24"/>
          <w:vertAlign w:val="superscript"/>
          <w:lang w:eastAsia="es-ES"/>
        </w:rPr>
        <w:t>o</w:t>
      </w:r>
      <w:r w:rsidRPr="00DB2CB4">
        <w:rPr>
          <w:rFonts w:ascii="Times New Roman" w:eastAsia="Times New Roman" w:hAnsi="Times New Roman" w:cs="Times New Roman"/>
          <w:sz w:val="24"/>
          <w:szCs w:val="24"/>
          <w:lang w:eastAsia="es-ES"/>
        </w:rPr>
        <w:t>C</w:t>
      </w:r>
      <w:proofErr w:type="spellEnd"/>
      <w:r w:rsidRPr="00DB2CB4">
        <w:rPr>
          <w:rFonts w:ascii="Times New Roman" w:eastAsia="Times New Roman" w:hAnsi="Times New Roman" w:cs="Times New Roman"/>
          <w:sz w:val="24"/>
          <w:szCs w:val="24"/>
          <w:lang w:eastAsia="es-ES"/>
        </w:rPr>
        <w:t xml:space="preserve"> y 26 </w:t>
      </w:r>
      <w:proofErr w:type="spellStart"/>
      <w:r w:rsidRPr="00DB2CB4">
        <w:rPr>
          <w:rFonts w:ascii="Times New Roman" w:eastAsia="Times New Roman" w:hAnsi="Times New Roman" w:cs="Times New Roman"/>
          <w:sz w:val="24"/>
          <w:szCs w:val="24"/>
          <w:vertAlign w:val="superscript"/>
          <w:lang w:eastAsia="es-ES"/>
        </w:rPr>
        <w:t>o</w:t>
      </w:r>
      <w:r w:rsidRPr="00DB2CB4">
        <w:rPr>
          <w:rFonts w:ascii="Times New Roman" w:eastAsia="Times New Roman" w:hAnsi="Times New Roman" w:cs="Times New Roman"/>
          <w:sz w:val="24"/>
          <w:szCs w:val="24"/>
          <w:lang w:eastAsia="es-ES"/>
        </w:rPr>
        <w:t>C</w:t>
      </w:r>
      <w:proofErr w:type="spellEnd"/>
      <w:r w:rsidRPr="00DB2CB4">
        <w:rPr>
          <w:rFonts w:ascii="Times New Roman" w:eastAsia="Times New Roman" w:hAnsi="Times New Roman" w:cs="Times New Roman"/>
          <w:sz w:val="24"/>
          <w:szCs w:val="24"/>
          <w:lang w:eastAsia="es-ES"/>
        </w:rPr>
        <w:t xml:space="preserve">, coincidiendo con la media nacional.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Precipitaciones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Para exponer lo referente a precipitaciones tomamos un período de 40 años (</w:t>
      </w:r>
      <w:hyperlink r:id="rId39" w:tooltip="1931" w:history="1">
        <w:r w:rsidRPr="00DB2CB4">
          <w:rPr>
            <w:rFonts w:ascii="Times New Roman" w:eastAsia="Times New Roman" w:hAnsi="Times New Roman" w:cs="Times New Roman"/>
            <w:color w:val="0000FF"/>
            <w:sz w:val="24"/>
            <w:szCs w:val="24"/>
            <w:u w:val="single"/>
            <w:lang w:eastAsia="es-ES"/>
          </w:rPr>
          <w:t>1931</w:t>
        </w:r>
      </w:hyperlink>
      <w:r w:rsidRPr="00DB2CB4">
        <w:rPr>
          <w:rFonts w:ascii="Times New Roman" w:eastAsia="Times New Roman" w:hAnsi="Times New Roman" w:cs="Times New Roman"/>
          <w:sz w:val="24"/>
          <w:szCs w:val="24"/>
          <w:lang w:eastAsia="es-ES"/>
        </w:rPr>
        <w:t xml:space="preserve"> – </w:t>
      </w:r>
      <w:hyperlink r:id="rId40" w:tooltip="1972" w:history="1">
        <w:r w:rsidRPr="00DB2CB4">
          <w:rPr>
            <w:rFonts w:ascii="Times New Roman" w:eastAsia="Times New Roman" w:hAnsi="Times New Roman" w:cs="Times New Roman"/>
            <w:color w:val="0000FF"/>
            <w:sz w:val="24"/>
            <w:szCs w:val="24"/>
            <w:u w:val="single"/>
            <w:lang w:eastAsia="es-ES"/>
          </w:rPr>
          <w:t>1972</w:t>
        </w:r>
      </w:hyperlink>
      <w:r w:rsidRPr="00DB2CB4">
        <w:rPr>
          <w:rFonts w:ascii="Times New Roman" w:eastAsia="Times New Roman" w:hAnsi="Times New Roman" w:cs="Times New Roman"/>
          <w:sz w:val="24"/>
          <w:szCs w:val="24"/>
          <w:lang w:eastAsia="es-ES"/>
        </w:rPr>
        <w:t xml:space="preserve">) lo que reporta un promedio anual de precipitaciones que está en el orden de los 800 y 1000 </w:t>
      </w:r>
      <w:r w:rsidRPr="00DB2CB4">
        <w:rPr>
          <w:rFonts w:ascii="Times New Roman" w:eastAsia="Times New Roman" w:hAnsi="Times New Roman" w:cs="Times New Roman"/>
          <w:sz w:val="24"/>
          <w:szCs w:val="24"/>
          <w:lang w:eastAsia="es-ES"/>
        </w:rPr>
        <w:lastRenderedPageBreak/>
        <w:t xml:space="preserve">milímetros. Para la localidad </w:t>
      </w:r>
      <w:proofErr w:type="spellStart"/>
      <w:r w:rsidRPr="00DB2CB4">
        <w:rPr>
          <w:rFonts w:ascii="Times New Roman" w:eastAsia="Times New Roman" w:hAnsi="Times New Roman" w:cs="Times New Roman"/>
          <w:sz w:val="24"/>
          <w:szCs w:val="24"/>
          <w:lang w:eastAsia="es-ES"/>
        </w:rPr>
        <w:t>corralillence</w:t>
      </w:r>
      <w:proofErr w:type="spellEnd"/>
      <w:r w:rsidRPr="00DB2CB4">
        <w:rPr>
          <w:rFonts w:ascii="Times New Roman" w:eastAsia="Times New Roman" w:hAnsi="Times New Roman" w:cs="Times New Roman"/>
          <w:sz w:val="24"/>
          <w:szCs w:val="24"/>
          <w:lang w:eastAsia="es-ES"/>
        </w:rPr>
        <w:t xml:space="preserve"> el clima constituye un recurso significativo para el desarrollo de la actividad agropecuaria que ha estado presente como renglón básico de su economía.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Geología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Un aspecto de gran relevancia en cuanto a la geología local, lo constituye la existencia de las rocas más antiguas de </w:t>
      </w:r>
      <w:hyperlink r:id="rId41" w:tooltip="Cuba" w:history="1">
        <w:r w:rsidRPr="00DB2CB4">
          <w:rPr>
            <w:rFonts w:ascii="Times New Roman" w:eastAsia="Times New Roman" w:hAnsi="Times New Roman" w:cs="Times New Roman"/>
            <w:color w:val="0000FF"/>
            <w:sz w:val="24"/>
            <w:szCs w:val="24"/>
            <w:u w:val="single"/>
            <w:lang w:eastAsia="es-ES"/>
          </w:rPr>
          <w:t>Cuba</w:t>
        </w:r>
      </w:hyperlink>
      <w:r w:rsidRPr="00DB2CB4">
        <w:rPr>
          <w:rFonts w:ascii="Times New Roman" w:eastAsia="Times New Roman" w:hAnsi="Times New Roman" w:cs="Times New Roman"/>
          <w:sz w:val="24"/>
          <w:szCs w:val="24"/>
          <w:lang w:eastAsia="es-ES"/>
        </w:rPr>
        <w:t xml:space="preserve">, que se localizan en las alturas de </w:t>
      </w:r>
      <w:hyperlink r:id="rId42" w:tooltip="Sierra Morena (Corralillo)" w:history="1">
        <w:r w:rsidRPr="00DB2CB4">
          <w:rPr>
            <w:rFonts w:ascii="Times New Roman" w:eastAsia="Times New Roman" w:hAnsi="Times New Roman" w:cs="Times New Roman"/>
            <w:color w:val="0000FF"/>
            <w:sz w:val="24"/>
            <w:szCs w:val="24"/>
            <w:u w:val="single"/>
            <w:lang w:eastAsia="es-ES"/>
          </w:rPr>
          <w:t>Sierra Morena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Estas rocas están compuestas por mármoles con mica </w:t>
      </w:r>
      <w:proofErr w:type="spellStart"/>
      <w:r w:rsidRPr="00DB2CB4">
        <w:rPr>
          <w:rFonts w:ascii="Times New Roman" w:eastAsia="Times New Roman" w:hAnsi="Times New Roman" w:cs="Times New Roman"/>
          <w:sz w:val="24"/>
          <w:szCs w:val="24"/>
          <w:lang w:eastAsia="es-ES"/>
        </w:rPr>
        <w:t>filogopita</w:t>
      </w:r>
      <w:proofErr w:type="spellEnd"/>
      <w:r w:rsidRPr="00DB2CB4">
        <w:rPr>
          <w:rFonts w:ascii="Times New Roman" w:eastAsia="Times New Roman" w:hAnsi="Times New Roman" w:cs="Times New Roman"/>
          <w:sz w:val="24"/>
          <w:szCs w:val="24"/>
          <w:lang w:eastAsia="es-ES"/>
        </w:rPr>
        <w:t xml:space="preserve"> que datan de una época comprendida entre el período Proterozoico y mediados del Paleozoico. Constituyen estas rocas bloques que proceden de tierras que existían con antelación al inicio del desarrollo evolutivo que condujo a la actual </w:t>
      </w:r>
      <w:hyperlink r:id="rId43" w:tooltip="Cuba" w:history="1">
        <w:r w:rsidRPr="00DB2CB4">
          <w:rPr>
            <w:rFonts w:ascii="Times New Roman" w:eastAsia="Times New Roman" w:hAnsi="Times New Roman" w:cs="Times New Roman"/>
            <w:color w:val="0000FF"/>
            <w:sz w:val="24"/>
            <w:szCs w:val="24"/>
            <w:u w:val="single"/>
            <w:lang w:eastAsia="es-ES"/>
          </w:rPr>
          <w:t>Cuba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Relieve</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mayor altura del municipio se ubica en la loma de La </w:t>
      </w:r>
      <w:proofErr w:type="spellStart"/>
      <w:r w:rsidRPr="00DB2CB4">
        <w:rPr>
          <w:rFonts w:ascii="Times New Roman" w:eastAsia="Times New Roman" w:hAnsi="Times New Roman" w:cs="Times New Roman"/>
          <w:sz w:val="24"/>
          <w:szCs w:val="24"/>
          <w:lang w:eastAsia="es-ES"/>
        </w:rPr>
        <w:t>Vigia</w:t>
      </w:r>
      <w:proofErr w:type="spellEnd"/>
      <w:r w:rsidRPr="00DB2CB4">
        <w:rPr>
          <w:rFonts w:ascii="Times New Roman" w:eastAsia="Times New Roman" w:hAnsi="Times New Roman" w:cs="Times New Roman"/>
          <w:sz w:val="24"/>
          <w:szCs w:val="24"/>
          <w:lang w:eastAsia="es-ES"/>
        </w:rPr>
        <w:t xml:space="preserve">, en la zona de </w:t>
      </w:r>
      <w:hyperlink r:id="rId44"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Tiene una altura de 150 m, sobre el nivel del mar. También existe relieve cálcico.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municipio no existen grandes sistemas cavernarios, sin embargo, es posible encontrar gran cantidad de pequeñas grietas, cuevas y furnias diseminadas por todas las alturas. El tipo de cueva es el que se origina por el tránsito de las aguas superficiales hacia el nivel permanente de las aguas subterráneas (tipo </w:t>
      </w:r>
      <w:proofErr w:type="spellStart"/>
      <w:r w:rsidRPr="00DB2CB4">
        <w:rPr>
          <w:rFonts w:ascii="Times New Roman" w:eastAsia="Times New Roman" w:hAnsi="Times New Roman" w:cs="Times New Roman"/>
          <w:sz w:val="24"/>
          <w:szCs w:val="24"/>
          <w:lang w:eastAsia="es-ES"/>
        </w:rPr>
        <w:t>bados</w:t>
      </w:r>
      <w:proofErr w:type="spellEnd"/>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w:t>
      </w:r>
      <w:hyperlink r:id="rId45" w:tooltip="Cueva" w:history="1">
        <w:r w:rsidRPr="00DB2CB4">
          <w:rPr>
            <w:rFonts w:ascii="Times New Roman" w:eastAsia="Times New Roman" w:hAnsi="Times New Roman" w:cs="Times New Roman"/>
            <w:color w:val="0000FF"/>
            <w:sz w:val="24"/>
            <w:szCs w:val="24"/>
            <w:u w:val="single"/>
            <w:lang w:eastAsia="es-ES"/>
          </w:rPr>
          <w:t>cuevas</w:t>
        </w:r>
      </w:hyperlink>
      <w:r w:rsidRPr="00DB2CB4">
        <w:rPr>
          <w:rFonts w:ascii="Times New Roman" w:eastAsia="Times New Roman" w:hAnsi="Times New Roman" w:cs="Times New Roman"/>
          <w:sz w:val="24"/>
          <w:szCs w:val="24"/>
          <w:lang w:eastAsia="es-ES"/>
        </w:rPr>
        <w:t xml:space="preserve"> de la zona de Corralillo no tienen formaciones secundarias, mientras que hacia Rancho Veloz sí existen. Ejemplo de ellas serían las cuevas de </w:t>
      </w:r>
      <w:hyperlink r:id="rId46" w:tooltip="Cartayas (la página no existe)" w:history="1">
        <w:proofErr w:type="spellStart"/>
        <w:r w:rsidRPr="00DB2CB4">
          <w:rPr>
            <w:rFonts w:ascii="Times New Roman" w:eastAsia="Times New Roman" w:hAnsi="Times New Roman" w:cs="Times New Roman"/>
            <w:color w:val="0000FF"/>
            <w:sz w:val="24"/>
            <w:szCs w:val="24"/>
            <w:u w:val="single"/>
            <w:lang w:eastAsia="es-ES"/>
          </w:rPr>
          <w:t>Cartayas</w:t>
        </w:r>
        <w:proofErr w:type="spellEnd"/>
      </w:hyperlink>
      <w:r w:rsidRPr="00DB2CB4">
        <w:rPr>
          <w:rFonts w:ascii="Times New Roman" w:eastAsia="Times New Roman" w:hAnsi="Times New Roman" w:cs="Times New Roman"/>
          <w:sz w:val="24"/>
          <w:szCs w:val="24"/>
          <w:lang w:eastAsia="es-ES"/>
        </w:rPr>
        <w:t xml:space="preserve"> y otras pequeñas grietas, próximas al CAI </w:t>
      </w:r>
      <w:hyperlink r:id="rId47" w:tooltip="Quintín Banderas" w:history="1">
        <w:r w:rsidRPr="00DB2CB4">
          <w:rPr>
            <w:rFonts w:ascii="Times New Roman" w:eastAsia="Times New Roman" w:hAnsi="Times New Roman" w:cs="Times New Roman"/>
            <w:color w:val="0000FF"/>
            <w:sz w:val="24"/>
            <w:szCs w:val="24"/>
            <w:u w:val="single"/>
            <w:lang w:eastAsia="es-ES"/>
          </w:rPr>
          <w:t>Quintín Banderas</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Hidrografía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municipio cuenta con 6 cuencas superficiales que son: </w:t>
      </w:r>
      <w:hyperlink r:id="rId48" w:tooltip="Río Majá (la página no existe)" w:history="1">
        <w:r w:rsidRPr="00DB2CB4">
          <w:rPr>
            <w:rFonts w:ascii="Times New Roman" w:eastAsia="Times New Roman" w:hAnsi="Times New Roman" w:cs="Times New Roman"/>
            <w:color w:val="0000FF"/>
            <w:sz w:val="24"/>
            <w:szCs w:val="24"/>
            <w:u w:val="single"/>
            <w:lang w:eastAsia="es-ES"/>
          </w:rPr>
          <w:t>Río Majá</w:t>
        </w:r>
      </w:hyperlink>
      <w:r w:rsidRPr="00DB2CB4">
        <w:rPr>
          <w:rFonts w:ascii="Times New Roman" w:eastAsia="Times New Roman" w:hAnsi="Times New Roman" w:cs="Times New Roman"/>
          <w:sz w:val="24"/>
          <w:szCs w:val="24"/>
          <w:lang w:eastAsia="es-ES"/>
        </w:rPr>
        <w:t xml:space="preserve">, </w:t>
      </w:r>
      <w:hyperlink r:id="rId49" w:tooltip="Ría Biajaca (la página no existe)" w:history="1">
        <w:r w:rsidRPr="00DB2CB4">
          <w:rPr>
            <w:rFonts w:ascii="Times New Roman" w:eastAsia="Times New Roman" w:hAnsi="Times New Roman" w:cs="Times New Roman"/>
            <w:color w:val="0000FF"/>
            <w:sz w:val="24"/>
            <w:szCs w:val="24"/>
            <w:u w:val="single"/>
            <w:lang w:eastAsia="es-ES"/>
          </w:rPr>
          <w:t>Ría Biajaca</w:t>
        </w:r>
      </w:hyperlink>
      <w:r w:rsidRPr="00DB2CB4">
        <w:rPr>
          <w:rFonts w:ascii="Times New Roman" w:eastAsia="Times New Roman" w:hAnsi="Times New Roman" w:cs="Times New Roman"/>
          <w:sz w:val="24"/>
          <w:szCs w:val="24"/>
          <w:lang w:eastAsia="es-ES"/>
        </w:rPr>
        <w:t xml:space="preserve">, </w:t>
      </w:r>
      <w:hyperlink r:id="rId50" w:tooltip="Río Aceituno (la página no existe)" w:history="1">
        <w:r w:rsidRPr="00DB2CB4">
          <w:rPr>
            <w:rFonts w:ascii="Times New Roman" w:eastAsia="Times New Roman" w:hAnsi="Times New Roman" w:cs="Times New Roman"/>
            <w:color w:val="0000FF"/>
            <w:sz w:val="24"/>
            <w:szCs w:val="24"/>
            <w:u w:val="single"/>
            <w:lang w:eastAsia="es-ES"/>
          </w:rPr>
          <w:t>Río Aceituno</w:t>
        </w:r>
      </w:hyperlink>
      <w:r w:rsidRPr="00DB2CB4">
        <w:rPr>
          <w:rFonts w:ascii="Times New Roman" w:eastAsia="Times New Roman" w:hAnsi="Times New Roman" w:cs="Times New Roman"/>
          <w:sz w:val="24"/>
          <w:szCs w:val="24"/>
          <w:lang w:eastAsia="es-ES"/>
        </w:rPr>
        <w:t xml:space="preserve">, </w:t>
      </w:r>
      <w:hyperlink r:id="rId51" w:tooltip="Río La Palma (la página no existe)" w:history="1">
        <w:r w:rsidRPr="00DB2CB4">
          <w:rPr>
            <w:rFonts w:ascii="Times New Roman" w:eastAsia="Times New Roman" w:hAnsi="Times New Roman" w:cs="Times New Roman"/>
            <w:color w:val="0000FF"/>
            <w:sz w:val="24"/>
            <w:szCs w:val="24"/>
            <w:u w:val="single"/>
            <w:lang w:eastAsia="es-ES"/>
          </w:rPr>
          <w:t>Río La Palma</w:t>
        </w:r>
      </w:hyperlink>
      <w:r w:rsidRPr="00DB2CB4">
        <w:rPr>
          <w:rFonts w:ascii="Times New Roman" w:eastAsia="Times New Roman" w:hAnsi="Times New Roman" w:cs="Times New Roman"/>
          <w:sz w:val="24"/>
          <w:szCs w:val="24"/>
          <w:lang w:eastAsia="es-ES"/>
        </w:rPr>
        <w:t xml:space="preserve">, </w:t>
      </w:r>
      <w:hyperlink r:id="rId52" w:tooltip="Río Caña (la página no existe)" w:history="1">
        <w:r w:rsidRPr="00DB2CB4">
          <w:rPr>
            <w:rFonts w:ascii="Times New Roman" w:eastAsia="Times New Roman" w:hAnsi="Times New Roman" w:cs="Times New Roman"/>
            <w:color w:val="0000FF"/>
            <w:sz w:val="24"/>
            <w:szCs w:val="24"/>
            <w:u w:val="single"/>
            <w:lang w:eastAsia="es-ES"/>
          </w:rPr>
          <w:t>Río Caña.</w:t>
        </w:r>
      </w:hyperlink>
      <w:r w:rsidRPr="00DB2CB4">
        <w:rPr>
          <w:rFonts w:ascii="Times New Roman" w:eastAsia="Times New Roman" w:hAnsi="Times New Roman" w:cs="Times New Roman"/>
          <w:sz w:val="24"/>
          <w:szCs w:val="24"/>
          <w:lang w:eastAsia="es-ES"/>
        </w:rPr>
        <w:t xml:space="preserve"> Los valores más altos en el grado de aprovechamiento se le dan al Río Caña y La Palma. El primero, por poseer el mayor complejo hidráulico del municipio, la </w:t>
      </w:r>
      <w:hyperlink r:id="rId53" w:tooltip="Presa Palma Sola (la página no existe)" w:history="1">
        <w:r w:rsidRPr="00DB2CB4">
          <w:rPr>
            <w:rFonts w:ascii="Times New Roman" w:eastAsia="Times New Roman" w:hAnsi="Times New Roman" w:cs="Times New Roman"/>
            <w:color w:val="0000FF"/>
            <w:sz w:val="24"/>
            <w:szCs w:val="24"/>
            <w:u w:val="single"/>
            <w:lang w:eastAsia="es-ES"/>
          </w:rPr>
          <w:t>Presa Palma Sola</w:t>
        </w:r>
      </w:hyperlink>
      <w:r w:rsidRPr="00DB2CB4">
        <w:rPr>
          <w:rFonts w:ascii="Times New Roman" w:eastAsia="Times New Roman" w:hAnsi="Times New Roman" w:cs="Times New Roman"/>
          <w:sz w:val="24"/>
          <w:szCs w:val="24"/>
          <w:lang w:eastAsia="es-ES"/>
        </w:rPr>
        <w:t xml:space="preserve">, que apoya fundamentalmente las actividades de riego en el plan citrícola y frutícola </w:t>
      </w:r>
      <w:hyperlink r:id="rId54" w:tooltip="Motembo (la página no existe)" w:history="1">
        <w:proofErr w:type="spellStart"/>
        <w:r w:rsidRPr="00DB2CB4">
          <w:rPr>
            <w:rFonts w:ascii="Times New Roman" w:eastAsia="Times New Roman" w:hAnsi="Times New Roman" w:cs="Times New Roman"/>
            <w:color w:val="0000FF"/>
            <w:sz w:val="24"/>
            <w:szCs w:val="24"/>
            <w:u w:val="single"/>
            <w:lang w:eastAsia="es-ES"/>
          </w:rPr>
          <w:t>Motembo</w:t>
        </w:r>
        <w:proofErr w:type="spellEnd"/>
      </w:hyperlink>
      <w:r w:rsidRPr="00DB2CB4">
        <w:rPr>
          <w:rFonts w:ascii="Times New Roman" w:eastAsia="Times New Roman" w:hAnsi="Times New Roman" w:cs="Times New Roman"/>
          <w:sz w:val="24"/>
          <w:szCs w:val="24"/>
          <w:lang w:eastAsia="es-ES"/>
        </w:rPr>
        <w:t xml:space="preserve"> y el segundo con fines de riego, cañero y pecuario.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Presentan alta calidad ambiental por poseer la mayor pureza en sus aguas los ríos Aceituno, La Palma y Caña, mientras que el </w:t>
      </w:r>
      <w:hyperlink r:id="rId55" w:tooltip="Río Majá (la página no existe)" w:history="1">
        <w:r w:rsidRPr="00DB2CB4">
          <w:rPr>
            <w:rFonts w:ascii="Times New Roman" w:eastAsia="Times New Roman" w:hAnsi="Times New Roman" w:cs="Times New Roman"/>
            <w:color w:val="0000FF"/>
            <w:sz w:val="24"/>
            <w:szCs w:val="24"/>
            <w:u w:val="single"/>
            <w:lang w:eastAsia="es-ES"/>
          </w:rPr>
          <w:t>Río Majá</w:t>
        </w:r>
      </w:hyperlink>
      <w:r w:rsidRPr="00DB2CB4">
        <w:rPr>
          <w:rFonts w:ascii="Times New Roman" w:eastAsia="Times New Roman" w:hAnsi="Times New Roman" w:cs="Times New Roman"/>
          <w:sz w:val="24"/>
          <w:szCs w:val="24"/>
          <w:lang w:eastAsia="es-ES"/>
        </w:rPr>
        <w:t xml:space="preserve"> representa la categoría más baja, por recibir el aporte de los desechos líquidos y sólidos del CAI Quintín Banderas, contribuyendo a la degradación de su sistema ecológico.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Para suprimir el déficit de aguas superficiales existen en el territorio buenas cuencas de aguas subterráneas, promovidas por la existencia de rocas carbonatadas que facilitan la infiltración de esas aguas. La cuenca </w:t>
      </w:r>
      <w:hyperlink r:id="rId56"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 </w:t>
      </w:r>
      <w:hyperlink r:id="rId57" w:tooltip="Elguea (la página no existe)" w:history="1">
        <w:proofErr w:type="spellStart"/>
        <w:r w:rsidRPr="00DB2CB4">
          <w:rPr>
            <w:rFonts w:ascii="Times New Roman" w:eastAsia="Times New Roman" w:hAnsi="Times New Roman" w:cs="Times New Roman"/>
            <w:color w:val="0000FF"/>
            <w:sz w:val="24"/>
            <w:szCs w:val="24"/>
            <w:u w:val="single"/>
            <w:lang w:eastAsia="es-ES"/>
          </w:rPr>
          <w:t>Elguea</w:t>
        </w:r>
        <w:proofErr w:type="spellEnd"/>
      </w:hyperlink>
      <w:r w:rsidRPr="00DB2CB4">
        <w:rPr>
          <w:rFonts w:ascii="Times New Roman" w:eastAsia="Times New Roman" w:hAnsi="Times New Roman" w:cs="Times New Roman"/>
          <w:sz w:val="24"/>
          <w:szCs w:val="24"/>
          <w:lang w:eastAsia="es-ES"/>
        </w:rPr>
        <w:t xml:space="preserve">, tiene características peculiares por encontrarse en ella los </w:t>
      </w:r>
      <w:hyperlink r:id="rId58" w:tooltip="Baños Termales (la página no existe)" w:history="1">
        <w:r w:rsidRPr="00DB2CB4">
          <w:rPr>
            <w:rFonts w:ascii="Times New Roman" w:eastAsia="Times New Roman" w:hAnsi="Times New Roman" w:cs="Times New Roman"/>
            <w:color w:val="0000FF"/>
            <w:sz w:val="24"/>
            <w:szCs w:val="24"/>
            <w:u w:val="single"/>
            <w:lang w:eastAsia="es-ES"/>
          </w:rPr>
          <w:t>Baños Termales</w:t>
        </w:r>
      </w:hyperlink>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que poseen aguas minero – medicinales de foco profundo, con valores para tratamientos terapéuticos.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lastRenderedPageBreak/>
        <w:t>Costas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costas </w:t>
      </w:r>
      <w:proofErr w:type="spellStart"/>
      <w:r w:rsidRPr="00DB2CB4">
        <w:rPr>
          <w:rFonts w:ascii="Times New Roman" w:eastAsia="Times New Roman" w:hAnsi="Times New Roman" w:cs="Times New Roman"/>
          <w:sz w:val="24"/>
          <w:szCs w:val="24"/>
          <w:lang w:eastAsia="es-ES"/>
        </w:rPr>
        <w:t>corralillences</w:t>
      </w:r>
      <w:proofErr w:type="spellEnd"/>
      <w:r w:rsidRPr="00DB2CB4">
        <w:rPr>
          <w:rFonts w:ascii="Times New Roman" w:eastAsia="Times New Roman" w:hAnsi="Times New Roman" w:cs="Times New Roman"/>
          <w:sz w:val="24"/>
          <w:szCs w:val="24"/>
          <w:lang w:eastAsia="es-ES"/>
        </w:rPr>
        <w:t xml:space="preserve"> se extienden por 36 km, y al norte de ellas se encuentra el archipiélago Sabana-</w:t>
      </w:r>
      <w:hyperlink r:id="rId59" w:tooltip="Camagüey (municipio)" w:history="1">
        <w:r w:rsidRPr="00DB2CB4">
          <w:rPr>
            <w:rFonts w:ascii="Times New Roman" w:eastAsia="Times New Roman" w:hAnsi="Times New Roman" w:cs="Times New Roman"/>
            <w:color w:val="0000FF"/>
            <w:sz w:val="24"/>
            <w:szCs w:val="24"/>
            <w:u w:val="single"/>
            <w:lang w:eastAsia="es-ES"/>
          </w:rPr>
          <w:t>Camagüey</w:t>
        </w:r>
      </w:hyperlink>
      <w:r w:rsidRPr="00DB2CB4">
        <w:rPr>
          <w:rFonts w:ascii="Times New Roman" w:eastAsia="Times New Roman" w:hAnsi="Times New Roman" w:cs="Times New Roman"/>
          <w:sz w:val="24"/>
          <w:szCs w:val="24"/>
          <w:lang w:eastAsia="es-ES"/>
        </w:rPr>
        <w:t xml:space="preserve">, que se caracteriza por presentar arrecifes coralinos. Al sur de estos encontramos un área denominada bahía de Santa Clara, con una extensa </w:t>
      </w:r>
      <w:proofErr w:type="spellStart"/>
      <w:r w:rsidRPr="00DB2CB4">
        <w:rPr>
          <w:rFonts w:ascii="Times New Roman" w:eastAsia="Times New Roman" w:hAnsi="Times New Roman" w:cs="Times New Roman"/>
          <w:sz w:val="24"/>
          <w:szCs w:val="24"/>
          <w:lang w:eastAsia="es-ES"/>
        </w:rPr>
        <w:t>cayería</w:t>
      </w:r>
      <w:proofErr w:type="spellEnd"/>
      <w:r w:rsidRPr="00DB2CB4">
        <w:rPr>
          <w:rFonts w:ascii="Times New Roman" w:eastAsia="Times New Roman" w:hAnsi="Times New Roman" w:cs="Times New Roman"/>
          <w:sz w:val="24"/>
          <w:szCs w:val="24"/>
          <w:lang w:eastAsia="es-ES"/>
        </w:rPr>
        <w:t xml:space="preserve">. Se destacan los cayos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hyperlink r:id="rId60" w:tooltip="Blanquizal" w:history="1">
        <w:r w:rsidRPr="00DB2CB4">
          <w:rPr>
            <w:rFonts w:ascii="Times New Roman" w:eastAsia="Times New Roman" w:hAnsi="Times New Roman" w:cs="Times New Roman"/>
            <w:color w:val="0000FF"/>
            <w:sz w:val="24"/>
            <w:szCs w:val="24"/>
            <w:u w:val="single"/>
            <w:lang w:eastAsia="es-ES"/>
          </w:rPr>
          <w:t>Blanquizal</w:t>
        </w:r>
      </w:hyperlink>
      <w:r w:rsidRPr="00DB2CB4">
        <w:rPr>
          <w:rFonts w:ascii="Times New Roman" w:eastAsia="Times New Roman" w:hAnsi="Times New Roman" w:cs="Times New Roman"/>
          <w:sz w:val="24"/>
          <w:szCs w:val="24"/>
          <w:lang w:eastAsia="es-ES"/>
        </w:rPr>
        <w:t xml:space="preserve">, </w:t>
      </w:r>
      <w:hyperlink r:id="rId61" w:tooltip="Flamencos (cayo) (la página no existe)" w:history="1">
        <w:r w:rsidRPr="00DB2CB4">
          <w:rPr>
            <w:rFonts w:ascii="Times New Roman" w:eastAsia="Times New Roman" w:hAnsi="Times New Roman" w:cs="Times New Roman"/>
            <w:color w:val="0000FF"/>
            <w:sz w:val="24"/>
            <w:szCs w:val="24"/>
            <w:u w:val="single"/>
            <w:lang w:eastAsia="es-ES"/>
          </w:rPr>
          <w:t>Flamencos</w:t>
        </w:r>
      </w:hyperlink>
      <w:r w:rsidRPr="00DB2CB4">
        <w:rPr>
          <w:rFonts w:ascii="Times New Roman" w:eastAsia="Times New Roman" w:hAnsi="Times New Roman" w:cs="Times New Roman"/>
          <w:sz w:val="24"/>
          <w:szCs w:val="24"/>
          <w:lang w:eastAsia="es-ES"/>
        </w:rPr>
        <w:t xml:space="preserve">, </w:t>
      </w:r>
      <w:hyperlink r:id="rId62" w:tooltip="Mosquito (cayo) (la página no existe)" w:history="1">
        <w:r w:rsidRPr="00DB2CB4">
          <w:rPr>
            <w:rFonts w:ascii="Times New Roman" w:eastAsia="Times New Roman" w:hAnsi="Times New Roman" w:cs="Times New Roman"/>
            <w:color w:val="0000FF"/>
            <w:sz w:val="24"/>
            <w:szCs w:val="24"/>
            <w:u w:val="single"/>
            <w:lang w:eastAsia="es-ES"/>
          </w:rPr>
          <w:t>Mosquitos</w:t>
        </w:r>
      </w:hyperlink>
      <w:r w:rsidRPr="00DB2CB4">
        <w:rPr>
          <w:rFonts w:ascii="Times New Roman" w:eastAsia="Times New Roman" w:hAnsi="Times New Roman" w:cs="Times New Roman"/>
          <w:sz w:val="24"/>
          <w:szCs w:val="24"/>
          <w:lang w:eastAsia="es-ES"/>
        </w:rPr>
        <w:t xml:space="preserve">, </w:t>
      </w:r>
      <w:hyperlink r:id="rId63" w:tooltip="Cayo Negro (la página no existe)" w:history="1">
        <w:r w:rsidRPr="00DB2CB4">
          <w:rPr>
            <w:rFonts w:ascii="Times New Roman" w:eastAsia="Times New Roman" w:hAnsi="Times New Roman" w:cs="Times New Roman"/>
            <w:color w:val="0000FF"/>
            <w:sz w:val="24"/>
            <w:szCs w:val="24"/>
            <w:u w:val="single"/>
            <w:lang w:eastAsia="es-ES"/>
          </w:rPr>
          <w:t>Cayo Negro</w:t>
        </w:r>
      </w:hyperlink>
      <w:r w:rsidRPr="00DB2CB4">
        <w:rPr>
          <w:rFonts w:ascii="Times New Roman" w:eastAsia="Times New Roman" w:hAnsi="Times New Roman" w:cs="Times New Roman"/>
          <w:sz w:val="24"/>
          <w:szCs w:val="24"/>
          <w:lang w:eastAsia="es-ES"/>
        </w:rPr>
        <w:t xml:space="preserve">, </w:t>
      </w:r>
      <w:hyperlink r:id="rId64" w:tooltip="Levisa (la página no existe)" w:history="1">
        <w:r w:rsidRPr="00DB2CB4">
          <w:rPr>
            <w:rFonts w:ascii="Times New Roman" w:eastAsia="Times New Roman" w:hAnsi="Times New Roman" w:cs="Times New Roman"/>
            <w:color w:val="0000FF"/>
            <w:sz w:val="24"/>
            <w:szCs w:val="24"/>
            <w:u w:val="single"/>
            <w:lang w:eastAsia="es-ES"/>
          </w:rPr>
          <w:t>Levisa</w:t>
        </w:r>
      </w:hyperlink>
      <w:r w:rsidRPr="00DB2CB4">
        <w:rPr>
          <w:rFonts w:ascii="Times New Roman" w:eastAsia="Times New Roman" w:hAnsi="Times New Roman" w:cs="Times New Roman"/>
          <w:sz w:val="24"/>
          <w:szCs w:val="24"/>
          <w:lang w:eastAsia="es-ES"/>
        </w:rPr>
        <w:t xml:space="preserve">, </w:t>
      </w:r>
      <w:hyperlink r:id="rId65" w:tooltip="Triste (cayo) (la página no existe)" w:history="1">
        <w:r w:rsidRPr="00DB2CB4">
          <w:rPr>
            <w:rFonts w:ascii="Times New Roman" w:eastAsia="Times New Roman" w:hAnsi="Times New Roman" w:cs="Times New Roman"/>
            <w:color w:val="0000FF"/>
            <w:sz w:val="24"/>
            <w:szCs w:val="24"/>
            <w:u w:val="single"/>
            <w:lang w:eastAsia="es-ES"/>
          </w:rPr>
          <w:t>Triste</w:t>
        </w:r>
      </w:hyperlink>
      <w:r w:rsidRPr="00DB2CB4">
        <w:rPr>
          <w:rFonts w:ascii="Times New Roman" w:eastAsia="Times New Roman" w:hAnsi="Times New Roman" w:cs="Times New Roman"/>
          <w:sz w:val="24"/>
          <w:szCs w:val="24"/>
          <w:lang w:eastAsia="es-ES"/>
        </w:rPr>
        <w:t xml:space="preserve">, </w:t>
      </w:r>
      <w:hyperlink r:id="rId66" w:tooltip="Atravesado (cayo) (la página no existe)" w:history="1">
        <w:r w:rsidRPr="00DB2CB4">
          <w:rPr>
            <w:rFonts w:ascii="Times New Roman" w:eastAsia="Times New Roman" w:hAnsi="Times New Roman" w:cs="Times New Roman"/>
            <w:color w:val="0000FF"/>
            <w:sz w:val="24"/>
            <w:szCs w:val="24"/>
            <w:u w:val="single"/>
            <w:lang w:eastAsia="es-ES"/>
          </w:rPr>
          <w:t>Atravesado</w:t>
        </w:r>
      </w:hyperlink>
      <w:r w:rsidRPr="00DB2CB4">
        <w:rPr>
          <w:rFonts w:ascii="Times New Roman" w:eastAsia="Times New Roman" w:hAnsi="Times New Roman" w:cs="Times New Roman"/>
          <w:sz w:val="24"/>
          <w:szCs w:val="24"/>
          <w:lang w:eastAsia="es-ES"/>
        </w:rPr>
        <w:t xml:space="preserve">. En las costas se destacan algunas lagunas. Las más importantes son la de Los Gatos y la del </w:t>
      </w:r>
      <w:proofErr w:type="spellStart"/>
      <w:r w:rsidRPr="00DB2CB4">
        <w:rPr>
          <w:rFonts w:ascii="Times New Roman" w:eastAsia="Times New Roman" w:hAnsi="Times New Roman" w:cs="Times New Roman"/>
          <w:sz w:val="24"/>
          <w:szCs w:val="24"/>
          <w:lang w:eastAsia="es-ES"/>
        </w:rPr>
        <w:t>Jatal</w:t>
      </w:r>
      <w:proofErr w:type="spellEnd"/>
      <w:r w:rsidRPr="00DB2CB4">
        <w:rPr>
          <w:rFonts w:ascii="Times New Roman" w:eastAsia="Times New Roman" w:hAnsi="Times New Roman" w:cs="Times New Roman"/>
          <w:sz w:val="24"/>
          <w:szCs w:val="24"/>
          <w:lang w:eastAsia="es-ES"/>
        </w:rPr>
        <w:t xml:space="preserve">. Todo el litoral costero cuenta con cuatro playas: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hyperlink r:id="rId67" w:tooltip="Playa El Salto" w:history="1">
        <w:r w:rsidRPr="00DB2CB4">
          <w:rPr>
            <w:rFonts w:ascii="Times New Roman" w:eastAsia="Times New Roman" w:hAnsi="Times New Roman" w:cs="Times New Roman"/>
            <w:color w:val="0000FF"/>
            <w:sz w:val="24"/>
            <w:szCs w:val="24"/>
            <w:u w:val="single"/>
            <w:lang w:eastAsia="es-ES"/>
          </w:rPr>
          <w:t>El Salto</w:t>
        </w:r>
      </w:hyperlink>
      <w:r w:rsidRPr="00DB2CB4">
        <w:rPr>
          <w:rFonts w:ascii="Times New Roman" w:eastAsia="Times New Roman" w:hAnsi="Times New Roman" w:cs="Times New Roman"/>
          <w:sz w:val="24"/>
          <w:szCs w:val="24"/>
          <w:lang w:eastAsia="es-ES"/>
        </w:rPr>
        <w:t xml:space="preserve">, </w:t>
      </w:r>
      <w:hyperlink r:id="rId68" w:tooltip="Playa Ganuza" w:history="1">
        <w:proofErr w:type="spellStart"/>
        <w:r w:rsidRPr="00DB2CB4">
          <w:rPr>
            <w:rFonts w:ascii="Times New Roman" w:eastAsia="Times New Roman" w:hAnsi="Times New Roman" w:cs="Times New Roman"/>
            <w:color w:val="0000FF"/>
            <w:sz w:val="24"/>
            <w:szCs w:val="24"/>
            <w:u w:val="single"/>
            <w:lang w:eastAsia="es-ES"/>
          </w:rPr>
          <w:t>Ganuza</w:t>
        </w:r>
        <w:proofErr w:type="spellEnd"/>
      </w:hyperlink>
      <w:r w:rsidRPr="00DB2CB4">
        <w:rPr>
          <w:rFonts w:ascii="Times New Roman" w:eastAsia="Times New Roman" w:hAnsi="Times New Roman" w:cs="Times New Roman"/>
          <w:sz w:val="24"/>
          <w:szCs w:val="24"/>
          <w:lang w:eastAsia="es-ES"/>
        </w:rPr>
        <w:t xml:space="preserve">, </w:t>
      </w:r>
      <w:hyperlink r:id="rId69" w:tooltip="Playa Fe y Unión (la página no existe)" w:history="1">
        <w:r w:rsidRPr="00DB2CB4">
          <w:rPr>
            <w:rFonts w:ascii="Times New Roman" w:eastAsia="Times New Roman" w:hAnsi="Times New Roman" w:cs="Times New Roman"/>
            <w:color w:val="0000FF"/>
            <w:sz w:val="24"/>
            <w:szCs w:val="24"/>
            <w:u w:val="single"/>
            <w:lang w:eastAsia="es-ES"/>
          </w:rPr>
          <w:t>Fe y Unión</w:t>
        </w:r>
      </w:hyperlink>
      <w:r w:rsidRPr="00DB2CB4">
        <w:rPr>
          <w:rFonts w:ascii="Times New Roman" w:eastAsia="Times New Roman" w:hAnsi="Times New Roman" w:cs="Times New Roman"/>
          <w:sz w:val="24"/>
          <w:szCs w:val="24"/>
          <w:lang w:eastAsia="es-ES"/>
        </w:rPr>
        <w:t xml:space="preserve"> (</w:t>
      </w:r>
      <w:hyperlink r:id="rId70" w:tooltip="Playa Sierra Morena" w:history="1">
        <w:r w:rsidRPr="00DB2CB4">
          <w:rPr>
            <w:rFonts w:ascii="Times New Roman" w:eastAsia="Times New Roman" w:hAnsi="Times New Roman" w:cs="Times New Roman"/>
            <w:color w:val="0000FF"/>
            <w:sz w:val="24"/>
            <w:szCs w:val="24"/>
            <w:u w:val="single"/>
            <w:lang w:eastAsia="es-ES"/>
          </w:rPr>
          <w:t>Sierra Morena</w:t>
        </w:r>
      </w:hyperlink>
      <w:r w:rsidRPr="00DB2CB4">
        <w:rPr>
          <w:rFonts w:ascii="Times New Roman" w:eastAsia="Times New Roman" w:hAnsi="Times New Roman" w:cs="Times New Roman"/>
          <w:sz w:val="24"/>
          <w:szCs w:val="24"/>
          <w:lang w:eastAsia="es-ES"/>
        </w:rPr>
        <w:t xml:space="preserve">) y </w:t>
      </w:r>
      <w:hyperlink r:id="rId71" w:tooltip="Playa La Panchita" w:history="1">
        <w:r w:rsidRPr="00DB2CB4">
          <w:rPr>
            <w:rFonts w:ascii="Times New Roman" w:eastAsia="Times New Roman" w:hAnsi="Times New Roman" w:cs="Times New Roman"/>
            <w:color w:val="0000FF"/>
            <w:sz w:val="24"/>
            <w:szCs w:val="24"/>
            <w:u w:val="single"/>
            <w:lang w:eastAsia="es-ES"/>
          </w:rPr>
          <w:t>La Panchita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tres primeras son las que mejores condiciones han tenido para el fomento del turismo nacional, por las características y conformación de las condiciones naturales para un mejor aprovechamiento del entorno. Al noroeste del territorio se encuentra la salina Diez de Abril de gran importancia económica en la producción de sal, para diferentes fines.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Suelos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la localidad existen registrados y clasificados 17 tipos de suelos.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Yacimientos minerales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Según estudios hechos en la Empresa Geológica Santa Clara, en el territorio no existen minerales metálicos, siendo además escasos los no metálicos. Dentro de los no metálicos sobresalen las margas y calizas margosas, empleándose las mismas en el relleno de terraplenes y otras obras constructivas.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calizas que existen en la formación </w:t>
      </w:r>
      <w:hyperlink r:id="rId72"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se procesan en canteras destinadas a la construcción. Lo más significativo es la existencia de las aguas minero – medicinales de </w:t>
      </w:r>
      <w:hyperlink r:id="rId73" w:tooltip="Hotel Elguea" w:history="1">
        <w:proofErr w:type="spellStart"/>
        <w:r w:rsidRPr="00DB2CB4">
          <w:rPr>
            <w:rFonts w:ascii="Times New Roman" w:eastAsia="Times New Roman" w:hAnsi="Times New Roman" w:cs="Times New Roman"/>
            <w:color w:val="0000FF"/>
            <w:sz w:val="24"/>
            <w:szCs w:val="24"/>
            <w:u w:val="single"/>
            <w:lang w:eastAsia="es-ES"/>
          </w:rPr>
          <w:t>Elguea</w:t>
        </w:r>
        <w:proofErr w:type="spellEnd"/>
      </w:hyperlink>
      <w:r w:rsidRPr="00DB2CB4">
        <w:rPr>
          <w:rFonts w:ascii="Times New Roman" w:eastAsia="Times New Roman" w:hAnsi="Times New Roman" w:cs="Times New Roman"/>
          <w:sz w:val="24"/>
          <w:szCs w:val="24"/>
          <w:lang w:eastAsia="es-ES"/>
        </w:rPr>
        <w:t xml:space="preserve"> que conjuntamente con sus fangos tienen gran importancia para el tratamiento de determinadas dolencias y enfermedades, lo que le imprime un relevante valor desde el punto de vista económico al ser utilizadas para el turismo nacional e internacional de salud. La nafta es otro recurso existente en el territorio. Comenzó su explotación a partir de </w:t>
      </w:r>
      <w:hyperlink r:id="rId74" w:tooltip="1880" w:history="1">
        <w:r w:rsidRPr="00DB2CB4">
          <w:rPr>
            <w:rFonts w:ascii="Times New Roman" w:eastAsia="Times New Roman" w:hAnsi="Times New Roman" w:cs="Times New Roman"/>
            <w:color w:val="0000FF"/>
            <w:sz w:val="24"/>
            <w:szCs w:val="24"/>
            <w:u w:val="single"/>
            <w:lang w:eastAsia="es-ES"/>
          </w:rPr>
          <w:t>1880</w:t>
        </w:r>
      </w:hyperlink>
      <w:r w:rsidRPr="00DB2CB4">
        <w:rPr>
          <w:rFonts w:ascii="Times New Roman" w:eastAsia="Times New Roman" w:hAnsi="Times New Roman" w:cs="Times New Roman"/>
          <w:sz w:val="24"/>
          <w:szCs w:val="24"/>
          <w:lang w:eastAsia="es-ES"/>
        </w:rPr>
        <w:t xml:space="preserve"> y en el período de </w:t>
      </w:r>
      <w:hyperlink r:id="rId75" w:tooltip="1936" w:history="1">
        <w:r w:rsidRPr="00DB2CB4">
          <w:rPr>
            <w:rFonts w:ascii="Times New Roman" w:eastAsia="Times New Roman" w:hAnsi="Times New Roman" w:cs="Times New Roman"/>
            <w:color w:val="0000FF"/>
            <w:sz w:val="24"/>
            <w:szCs w:val="24"/>
            <w:u w:val="single"/>
            <w:lang w:eastAsia="es-ES"/>
          </w:rPr>
          <w:t>1936</w:t>
        </w:r>
      </w:hyperlink>
      <w:r w:rsidRPr="00DB2CB4">
        <w:rPr>
          <w:rFonts w:ascii="Times New Roman" w:eastAsia="Times New Roman" w:hAnsi="Times New Roman" w:cs="Times New Roman"/>
          <w:sz w:val="24"/>
          <w:szCs w:val="24"/>
          <w:lang w:eastAsia="es-ES"/>
        </w:rPr>
        <w:t xml:space="preserve"> a </w:t>
      </w:r>
      <w:hyperlink r:id="rId76" w:tooltip="1940" w:history="1">
        <w:r w:rsidRPr="00DB2CB4">
          <w:rPr>
            <w:rFonts w:ascii="Times New Roman" w:eastAsia="Times New Roman" w:hAnsi="Times New Roman" w:cs="Times New Roman"/>
            <w:color w:val="0000FF"/>
            <w:sz w:val="24"/>
            <w:szCs w:val="24"/>
            <w:u w:val="single"/>
            <w:lang w:eastAsia="es-ES"/>
          </w:rPr>
          <w:t>1940 su</w:t>
        </w:r>
      </w:hyperlink>
      <w:r w:rsidRPr="00DB2CB4">
        <w:rPr>
          <w:rFonts w:ascii="Times New Roman" w:eastAsia="Times New Roman" w:hAnsi="Times New Roman" w:cs="Times New Roman"/>
          <w:sz w:val="24"/>
          <w:szCs w:val="24"/>
          <w:lang w:eastAsia="es-ES"/>
        </w:rPr>
        <w:t xml:space="preserve"> producción adquirió mayor auge al ser explotados por compañías norteamericanas y nacionales.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Paisajes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proceso de interacción naturaleza – sociedad, los paisajes sufren alteraciones como resultado de la acción transformadora del hombre. Las acciones más significativas de la localidad nuestra son: la tala masiva, los desbroces totales y el fomento de la </w:t>
      </w:r>
      <w:hyperlink r:id="rId77" w:tooltip="Agricultura" w:history="1">
        <w:r w:rsidRPr="00DB2CB4">
          <w:rPr>
            <w:rFonts w:ascii="Times New Roman" w:eastAsia="Times New Roman" w:hAnsi="Times New Roman" w:cs="Times New Roman"/>
            <w:color w:val="0000FF"/>
            <w:sz w:val="24"/>
            <w:szCs w:val="24"/>
            <w:u w:val="single"/>
            <w:lang w:eastAsia="es-ES"/>
          </w:rPr>
          <w:t>agricultura</w:t>
        </w:r>
      </w:hyperlink>
      <w:r w:rsidRPr="00DB2CB4">
        <w:rPr>
          <w:rFonts w:ascii="Times New Roman" w:eastAsia="Times New Roman" w:hAnsi="Times New Roman" w:cs="Times New Roman"/>
          <w:sz w:val="24"/>
          <w:szCs w:val="24"/>
          <w:lang w:eastAsia="es-ES"/>
        </w:rPr>
        <w:t xml:space="preserve">, lo que ha traído como consecuencia cambios en los paisajes litorales, variaciones en el sustrato, reducción de los valores estéticos y de calidad ambiental, disminución de la diversidad paisajística y cambios en la estructura y dinámica regenerativa de los paisajes.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lastRenderedPageBreak/>
        <w:t xml:space="preserve">Los paisajes de la </w:t>
      </w:r>
      <w:hyperlink r:id="rId78" w:tooltip="Cayería (la página no existe)" w:history="1">
        <w:proofErr w:type="spellStart"/>
        <w:r w:rsidRPr="00DB2CB4">
          <w:rPr>
            <w:rFonts w:ascii="Times New Roman" w:eastAsia="Times New Roman" w:hAnsi="Times New Roman" w:cs="Times New Roman"/>
            <w:color w:val="0000FF"/>
            <w:sz w:val="24"/>
            <w:szCs w:val="24"/>
            <w:u w:val="single"/>
            <w:lang w:eastAsia="es-ES"/>
          </w:rPr>
          <w:t>cayería</w:t>
        </w:r>
        <w:proofErr w:type="spellEnd"/>
      </w:hyperlink>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de la Presa Palma Sola y algunos sectores de </w:t>
      </w:r>
      <w:hyperlink r:id="rId79" w:tooltip="Motembo (la página no existe)" w:history="1">
        <w:proofErr w:type="spellStart"/>
        <w:r w:rsidRPr="00DB2CB4">
          <w:rPr>
            <w:rFonts w:ascii="Times New Roman" w:eastAsia="Times New Roman" w:hAnsi="Times New Roman" w:cs="Times New Roman"/>
            <w:color w:val="0000FF"/>
            <w:sz w:val="24"/>
            <w:szCs w:val="24"/>
            <w:u w:val="single"/>
            <w:lang w:eastAsia="es-ES"/>
          </w:rPr>
          <w:t>Motembo</w:t>
        </w:r>
        <w:proofErr w:type="spellEnd"/>
      </w:hyperlink>
      <w:r w:rsidRPr="00DB2CB4">
        <w:rPr>
          <w:rFonts w:ascii="Times New Roman" w:eastAsia="Times New Roman" w:hAnsi="Times New Roman" w:cs="Times New Roman"/>
          <w:sz w:val="24"/>
          <w:szCs w:val="24"/>
          <w:lang w:eastAsia="es-ES"/>
        </w:rPr>
        <w:t xml:space="preserve"> encierras grandes valores </w:t>
      </w:r>
      <w:hyperlink r:id="rId80" w:tooltip="Categoria: Científicos (la página no existe)" w:history="1">
        <w:r w:rsidRPr="00DB2CB4">
          <w:rPr>
            <w:rFonts w:ascii="Times New Roman" w:eastAsia="Times New Roman" w:hAnsi="Times New Roman" w:cs="Times New Roman"/>
            <w:color w:val="0000FF"/>
            <w:sz w:val="24"/>
            <w:szCs w:val="24"/>
            <w:u w:val="single"/>
            <w:lang w:eastAsia="es-ES"/>
          </w:rPr>
          <w:t>científicos y</w:t>
        </w:r>
      </w:hyperlink>
      <w:r w:rsidRPr="00DB2CB4">
        <w:rPr>
          <w:rFonts w:ascii="Times New Roman" w:eastAsia="Times New Roman" w:hAnsi="Times New Roman" w:cs="Times New Roman"/>
          <w:sz w:val="24"/>
          <w:szCs w:val="24"/>
          <w:lang w:eastAsia="es-ES"/>
        </w:rPr>
        <w:t xml:space="preserve"> contemplativos, que requiere de su protección porque </w:t>
      </w:r>
      <w:proofErr w:type="spellStart"/>
      <w:r w:rsidRPr="00DB2CB4">
        <w:rPr>
          <w:rFonts w:ascii="Times New Roman" w:eastAsia="Times New Roman" w:hAnsi="Times New Roman" w:cs="Times New Roman"/>
          <w:sz w:val="24"/>
          <w:szCs w:val="24"/>
          <w:lang w:eastAsia="es-ES"/>
        </w:rPr>
        <w:t>sobreavisa</w:t>
      </w:r>
      <w:proofErr w:type="spellEnd"/>
      <w:r w:rsidRPr="00DB2CB4">
        <w:rPr>
          <w:rFonts w:ascii="Times New Roman" w:eastAsia="Times New Roman" w:hAnsi="Times New Roman" w:cs="Times New Roman"/>
          <w:sz w:val="24"/>
          <w:szCs w:val="24"/>
          <w:lang w:eastAsia="es-ES"/>
        </w:rPr>
        <w:t xml:space="preserve"> la posibilidad de conservarlos como recursos turístico.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Flora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municipio de corralillo, por su gran extensión territorial y sus variadas formaciones vegetales, presenta una flora con gran riqueza, variedad y endemismo en sus especies.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plantas del territorio tienen un alto valor como maderable, medicinal, melíferas ornamentales, energéticas y todas en conjunto forman bellos paisajes, además evitan la erosión de los </w:t>
      </w:r>
      <w:hyperlink r:id="rId81" w:tooltip="Suelos" w:history="1">
        <w:r w:rsidRPr="00DB2CB4">
          <w:rPr>
            <w:rFonts w:ascii="Times New Roman" w:eastAsia="Times New Roman" w:hAnsi="Times New Roman" w:cs="Times New Roman"/>
            <w:color w:val="0000FF"/>
            <w:sz w:val="24"/>
            <w:szCs w:val="24"/>
            <w:u w:val="single"/>
            <w:lang w:eastAsia="es-ES"/>
          </w:rPr>
          <w:t>suelos</w:t>
        </w:r>
      </w:hyperlink>
      <w:r w:rsidRPr="00DB2CB4">
        <w:rPr>
          <w:rFonts w:ascii="Times New Roman" w:eastAsia="Times New Roman" w:hAnsi="Times New Roman" w:cs="Times New Roman"/>
          <w:sz w:val="24"/>
          <w:szCs w:val="24"/>
          <w:lang w:eastAsia="es-ES"/>
        </w:rPr>
        <w:t xml:space="preserve">. Se han inventariado alrededor de 200 plantas, las de mayor interés, en sus hábitats naturales.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plantas se agrupan constituyendo formaciones vegetales que se encuentran en equilibrio con las condiciones ecológicas y su posición geográfica. Las formaciones vegetales que existen en el territorio de forma general son: </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Bosques </w:t>
      </w:r>
      <w:proofErr w:type="spellStart"/>
      <w:r w:rsidRPr="00DB2CB4">
        <w:rPr>
          <w:rFonts w:ascii="Times New Roman" w:eastAsia="Times New Roman" w:hAnsi="Times New Roman" w:cs="Times New Roman"/>
          <w:sz w:val="24"/>
          <w:szCs w:val="24"/>
          <w:lang w:eastAsia="es-ES"/>
        </w:rPr>
        <w:t>semicaducifolios</w:t>
      </w:r>
      <w:proofErr w:type="spellEnd"/>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Bosques naturales de ciénagas</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Bosques de mangles</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Bosques de pinos</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Bosques de galería</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Matorral </w:t>
      </w:r>
      <w:proofErr w:type="spellStart"/>
      <w:r w:rsidRPr="00DB2CB4">
        <w:rPr>
          <w:rFonts w:ascii="Times New Roman" w:eastAsia="Times New Roman" w:hAnsi="Times New Roman" w:cs="Times New Roman"/>
          <w:sz w:val="24"/>
          <w:szCs w:val="24"/>
          <w:lang w:eastAsia="es-ES"/>
        </w:rPr>
        <w:t>xeromorfo</w:t>
      </w:r>
      <w:proofErr w:type="spellEnd"/>
      <w:r w:rsidRPr="00DB2CB4">
        <w:rPr>
          <w:rFonts w:ascii="Times New Roman" w:eastAsia="Times New Roman" w:hAnsi="Times New Roman" w:cs="Times New Roman"/>
          <w:sz w:val="24"/>
          <w:szCs w:val="24"/>
          <w:lang w:eastAsia="es-ES"/>
        </w:rPr>
        <w:t xml:space="preserve"> espinoso sobre serpentina (Cuabal).</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Comunidades acuáticas en aguas dulces</w:t>
      </w:r>
    </w:p>
    <w:p w:rsidR="00DB2CB4" w:rsidRPr="00DB2CB4" w:rsidRDefault="00DB2CB4" w:rsidP="00DB2C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Sabanas antrópicas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material </w:t>
      </w:r>
      <w:proofErr w:type="spellStart"/>
      <w:r w:rsidRPr="00DB2CB4">
        <w:rPr>
          <w:rFonts w:ascii="Times New Roman" w:eastAsia="Times New Roman" w:hAnsi="Times New Roman" w:cs="Times New Roman"/>
          <w:sz w:val="24"/>
          <w:szCs w:val="24"/>
          <w:lang w:eastAsia="es-ES"/>
        </w:rPr>
        <w:t>xeromorfo</w:t>
      </w:r>
      <w:proofErr w:type="spellEnd"/>
      <w:r w:rsidRPr="00DB2CB4">
        <w:rPr>
          <w:rFonts w:ascii="Times New Roman" w:eastAsia="Times New Roman" w:hAnsi="Times New Roman" w:cs="Times New Roman"/>
          <w:sz w:val="24"/>
          <w:szCs w:val="24"/>
          <w:lang w:eastAsia="es-ES"/>
        </w:rPr>
        <w:t xml:space="preserve"> espinoso sobre serpentina (Cuabal) de </w:t>
      </w:r>
      <w:hyperlink r:id="rId82" w:tooltip="Motembo (la página no existe)" w:history="1">
        <w:proofErr w:type="spellStart"/>
        <w:r w:rsidRPr="00DB2CB4">
          <w:rPr>
            <w:rFonts w:ascii="Times New Roman" w:eastAsia="Times New Roman" w:hAnsi="Times New Roman" w:cs="Times New Roman"/>
            <w:color w:val="0000FF"/>
            <w:sz w:val="24"/>
            <w:szCs w:val="24"/>
            <w:u w:val="single"/>
            <w:lang w:eastAsia="es-ES"/>
          </w:rPr>
          <w:t>Motembo</w:t>
        </w:r>
        <w:proofErr w:type="spellEnd"/>
      </w:hyperlink>
      <w:r w:rsidRPr="00DB2CB4">
        <w:rPr>
          <w:rFonts w:ascii="Times New Roman" w:eastAsia="Times New Roman" w:hAnsi="Times New Roman" w:cs="Times New Roman"/>
          <w:sz w:val="24"/>
          <w:szCs w:val="24"/>
          <w:lang w:eastAsia="es-ES"/>
        </w:rPr>
        <w:t xml:space="preserve"> existen 4 endémicos locales, cuestión esta de gran importancia para la flora del territorio ya que estas especies no han sido reportadas en otros lugares del </w:t>
      </w:r>
      <w:hyperlink r:id="rId83" w:tooltip="País" w:history="1">
        <w:r w:rsidRPr="00DB2CB4">
          <w:rPr>
            <w:rFonts w:ascii="Times New Roman" w:eastAsia="Times New Roman" w:hAnsi="Times New Roman" w:cs="Times New Roman"/>
            <w:color w:val="0000FF"/>
            <w:sz w:val="24"/>
            <w:szCs w:val="24"/>
            <w:u w:val="single"/>
            <w:lang w:eastAsia="es-ES"/>
          </w:rPr>
          <w:t>país</w:t>
        </w:r>
      </w:hyperlink>
      <w:r w:rsidRPr="00DB2CB4">
        <w:rPr>
          <w:rFonts w:ascii="Times New Roman" w:eastAsia="Times New Roman" w:hAnsi="Times New Roman" w:cs="Times New Roman"/>
          <w:sz w:val="24"/>
          <w:szCs w:val="24"/>
          <w:lang w:eastAsia="es-ES"/>
        </w:rPr>
        <w:t xml:space="preserve">. Estas plantas no tienen nombres vulgares y hasta el momento no se conocen sus propiedades por lo que deben constituir objeto de trabajo para las posteriores investigaciones. Entre los endémicos nacionales que existen en la localidad se destacan: </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DB2CB4">
        <w:rPr>
          <w:rFonts w:ascii="Times New Roman" w:eastAsia="Times New Roman" w:hAnsi="Times New Roman" w:cs="Times New Roman"/>
          <w:i/>
          <w:iCs/>
          <w:sz w:val="24"/>
          <w:szCs w:val="24"/>
          <w:lang w:eastAsia="es-ES"/>
        </w:rPr>
        <w:t>Picus</w:t>
      </w:r>
      <w:proofErr w:type="spellEnd"/>
      <w:r w:rsidRPr="00DB2CB4">
        <w:rPr>
          <w:rFonts w:ascii="Times New Roman" w:eastAsia="Times New Roman" w:hAnsi="Times New Roman" w:cs="Times New Roman"/>
          <w:i/>
          <w:iCs/>
          <w:sz w:val="24"/>
          <w:szCs w:val="24"/>
          <w:lang w:eastAsia="es-ES"/>
        </w:rPr>
        <w:t xml:space="preserve"> </w:t>
      </w:r>
      <w:proofErr w:type="spellStart"/>
      <w:r w:rsidRPr="00DB2CB4">
        <w:rPr>
          <w:rFonts w:ascii="Times New Roman" w:eastAsia="Times New Roman" w:hAnsi="Times New Roman" w:cs="Times New Roman"/>
          <w:i/>
          <w:iCs/>
          <w:sz w:val="24"/>
          <w:szCs w:val="24"/>
          <w:lang w:eastAsia="es-ES"/>
        </w:rPr>
        <w:t>sobcabrida</w:t>
      </w:r>
      <w:proofErr w:type="spellEnd"/>
      <w:r w:rsidRPr="00DB2CB4">
        <w:rPr>
          <w:rFonts w:ascii="Times New Roman" w:eastAsia="Times New Roman" w:hAnsi="Times New Roman" w:cs="Times New Roman"/>
          <w:sz w:val="24"/>
          <w:szCs w:val="24"/>
          <w:lang w:eastAsia="es-ES"/>
        </w:rPr>
        <w:t xml:space="preserve"> (Jagüey Macho).</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84" w:tooltip="Jagüey (Planta)" w:history="1">
        <w:proofErr w:type="spellStart"/>
        <w:r w:rsidRPr="00DB2CB4">
          <w:rPr>
            <w:rFonts w:ascii="Times New Roman" w:eastAsia="Times New Roman" w:hAnsi="Times New Roman" w:cs="Times New Roman"/>
            <w:i/>
            <w:iCs/>
            <w:color w:val="0000FF"/>
            <w:sz w:val="24"/>
            <w:szCs w:val="24"/>
            <w:u w:val="single"/>
            <w:lang w:eastAsia="es-ES"/>
          </w:rPr>
          <w:t>Picus</w:t>
        </w:r>
        <w:proofErr w:type="spellEnd"/>
        <w:r w:rsidRPr="00DB2CB4">
          <w:rPr>
            <w:rFonts w:ascii="Times New Roman" w:eastAsia="Times New Roman" w:hAnsi="Times New Roman" w:cs="Times New Roman"/>
            <w:i/>
            <w:iCs/>
            <w:color w:val="0000FF"/>
            <w:sz w:val="24"/>
            <w:szCs w:val="24"/>
            <w:u w:val="single"/>
            <w:lang w:eastAsia="es-ES"/>
          </w:rPr>
          <w:t xml:space="preserve"> </w:t>
        </w:r>
        <w:proofErr w:type="spellStart"/>
        <w:r w:rsidRPr="00DB2CB4">
          <w:rPr>
            <w:rFonts w:ascii="Times New Roman" w:eastAsia="Times New Roman" w:hAnsi="Times New Roman" w:cs="Times New Roman"/>
            <w:i/>
            <w:iCs/>
            <w:color w:val="0000FF"/>
            <w:sz w:val="24"/>
            <w:szCs w:val="24"/>
            <w:u w:val="single"/>
            <w:lang w:eastAsia="es-ES"/>
          </w:rPr>
          <w:t>combasi</w:t>
        </w:r>
        <w:proofErr w:type="spellEnd"/>
      </w:hyperlink>
      <w:r w:rsidRPr="00DB2CB4">
        <w:rPr>
          <w:rFonts w:ascii="Times New Roman" w:eastAsia="Times New Roman" w:hAnsi="Times New Roman" w:cs="Times New Roman"/>
          <w:sz w:val="24"/>
          <w:szCs w:val="24"/>
          <w:lang w:eastAsia="es-ES"/>
        </w:rPr>
        <w:t xml:space="preserve"> (Jagüey).</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i/>
          <w:iCs/>
          <w:sz w:val="24"/>
          <w:szCs w:val="24"/>
          <w:lang w:eastAsia="es-ES"/>
        </w:rPr>
        <w:t xml:space="preserve">Eugenia </w:t>
      </w:r>
      <w:proofErr w:type="spellStart"/>
      <w:r w:rsidRPr="00DB2CB4">
        <w:rPr>
          <w:rFonts w:ascii="Times New Roman" w:eastAsia="Times New Roman" w:hAnsi="Times New Roman" w:cs="Times New Roman"/>
          <w:i/>
          <w:iCs/>
          <w:sz w:val="24"/>
          <w:szCs w:val="24"/>
          <w:lang w:eastAsia="es-ES"/>
        </w:rPr>
        <w:t>tuberculata</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Guairajo</w:t>
      </w:r>
      <w:proofErr w:type="spellEnd"/>
      <w:r w:rsidRPr="00DB2CB4">
        <w:rPr>
          <w:rFonts w:ascii="Times New Roman" w:eastAsia="Times New Roman" w:hAnsi="Times New Roman" w:cs="Times New Roman"/>
          <w:sz w:val="24"/>
          <w:szCs w:val="24"/>
          <w:lang w:eastAsia="es-ES"/>
        </w:rPr>
        <w:t>).</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DB2CB4">
        <w:rPr>
          <w:rFonts w:ascii="Times New Roman" w:eastAsia="Times New Roman" w:hAnsi="Times New Roman" w:cs="Times New Roman"/>
          <w:i/>
          <w:iCs/>
          <w:sz w:val="24"/>
          <w:szCs w:val="24"/>
          <w:lang w:eastAsia="es-ES"/>
        </w:rPr>
        <w:t>Erjthexylum</w:t>
      </w:r>
      <w:proofErr w:type="spellEnd"/>
      <w:r w:rsidRPr="00DB2CB4">
        <w:rPr>
          <w:rFonts w:ascii="Times New Roman" w:eastAsia="Times New Roman" w:hAnsi="Times New Roman" w:cs="Times New Roman"/>
          <w:i/>
          <w:iCs/>
          <w:sz w:val="24"/>
          <w:szCs w:val="24"/>
          <w:lang w:eastAsia="es-ES"/>
        </w:rPr>
        <w:t xml:space="preserve"> </w:t>
      </w:r>
      <w:proofErr w:type="spellStart"/>
      <w:r w:rsidRPr="00DB2CB4">
        <w:rPr>
          <w:rFonts w:ascii="Times New Roman" w:eastAsia="Times New Roman" w:hAnsi="Times New Roman" w:cs="Times New Roman"/>
          <w:i/>
          <w:iCs/>
          <w:sz w:val="24"/>
          <w:szCs w:val="24"/>
          <w:lang w:eastAsia="es-ES"/>
        </w:rPr>
        <w:t>havanense</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Jiba</w:t>
      </w:r>
      <w:proofErr w:type="spellEnd"/>
      <w:r w:rsidRPr="00DB2CB4">
        <w:rPr>
          <w:rFonts w:ascii="Times New Roman" w:eastAsia="Times New Roman" w:hAnsi="Times New Roman" w:cs="Times New Roman"/>
          <w:sz w:val="24"/>
          <w:szCs w:val="24"/>
          <w:lang w:eastAsia="es-ES"/>
        </w:rPr>
        <w:t>).</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DB2CB4">
        <w:rPr>
          <w:rFonts w:ascii="Times New Roman" w:eastAsia="Times New Roman" w:hAnsi="Times New Roman" w:cs="Times New Roman"/>
          <w:i/>
          <w:iCs/>
          <w:sz w:val="24"/>
          <w:szCs w:val="24"/>
          <w:lang w:eastAsia="es-ES"/>
        </w:rPr>
        <w:t>Jacquinia</w:t>
      </w:r>
      <w:proofErr w:type="spellEnd"/>
      <w:r w:rsidRPr="00DB2CB4">
        <w:rPr>
          <w:rFonts w:ascii="Times New Roman" w:eastAsia="Times New Roman" w:hAnsi="Times New Roman" w:cs="Times New Roman"/>
          <w:i/>
          <w:iCs/>
          <w:sz w:val="24"/>
          <w:szCs w:val="24"/>
          <w:lang w:eastAsia="es-ES"/>
        </w:rPr>
        <w:t xml:space="preserve"> </w:t>
      </w:r>
      <w:proofErr w:type="spellStart"/>
      <w:r w:rsidRPr="00DB2CB4">
        <w:rPr>
          <w:rFonts w:ascii="Times New Roman" w:eastAsia="Times New Roman" w:hAnsi="Times New Roman" w:cs="Times New Roman"/>
          <w:i/>
          <w:iCs/>
          <w:sz w:val="24"/>
          <w:szCs w:val="24"/>
          <w:lang w:eastAsia="es-ES"/>
        </w:rPr>
        <w:t>aculaeta</w:t>
      </w:r>
      <w:proofErr w:type="spellEnd"/>
      <w:r w:rsidRPr="00DB2CB4">
        <w:rPr>
          <w:rFonts w:ascii="Times New Roman" w:eastAsia="Times New Roman" w:hAnsi="Times New Roman" w:cs="Times New Roman"/>
          <w:sz w:val="24"/>
          <w:szCs w:val="24"/>
          <w:lang w:eastAsia="es-ES"/>
        </w:rPr>
        <w:t xml:space="preserve"> (Escuela de Caballero).</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85" w:tooltip="Huevo de Gallo" w:history="1">
        <w:proofErr w:type="spellStart"/>
        <w:r w:rsidRPr="00DB2CB4">
          <w:rPr>
            <w:rFonts w:ascii="Times New Roman" w:eastAsia="Times New Roman" w:hAnsi="Times New Roman" w:cs="Times New Roman"/>
            <w:i/>
            <w:iCs/>
            <w:color w:val="0000FF"/>
            <w:sz w:val="24"/>
            <w:szCs w:val="24"/>
            <w:u w:val="single"/>
            <w:lang w:eastAsia="es-ES"/>
          </w:rPr>
          <w:t>Tobernaemontana</w:t>
        </w:r>
        <w:proofErr w:type="spellEnd"/>
        <w:r w:rsidRPr="00DB2CB4">
          <w:rPr>
            <w:rFonts w:ascii="Times New Roman" w:eastAsia="Times New Roman" w:hAnsi="Times New Roman" w:cs="Times New Roman"/>
            <w:i/>
            <w:iCs/>
            <w:color w:val="0000FF"/>
            <w:sz w:val="24"/>
            <w:szCs w:val="24"/>
            <w:u w:val="single"/>
            <w:lang w:eastAsia="es-ES"/>
          </w:rPr>
          <w:t xml:space="preserve"> </w:t>
        </w:r>
        <w:proofErr w:type="spellStart"/>
        <w:r w:rsidRPr="00DB2CB4">
          <w:rPr>
            <w:rFonts w:ascii="Times New Roman" w:eastAsia="Times New Roman" w:hAnsi="Times New Roman" w:cs="Times New Roman"/>
            <w:i/>
            <w:iCs/>
            <w:color w:val="0000FF"/>
            <w:sz w:val="24"/>
            <w:szCs w:val="24"/>
            <w:u w:val="single"/>
            <w:lang w:eastAsia="es-ES"/>
          </w:rPr>
          <w:t>ambigocarpa</w:t>
        </w:r>
        <w:proofErr w:type="spellEnd"/>
      </w:hyperlink>
      <w:r w:rsidRPr="00DB2CB4">
        <w:rPr>
          <w:rFonts w:ascii="Times New Roman" w:eastAsia="Times New Roman" w:hAnsi="Times New Roman" w:cs="Times New Roman"/>
          <w:sz w:val="24"/>
          <w:szCs w:val="24"/>
          <w:lang w:eastAsia="es-ES"/>
        </w:rPr>
        <w:t xml:space="preserve"> (Huevo de Gallo).</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86" w:tooltip="Palma Cana" w:history="1">
        <w:proofErr w:type="spellStart"/>
        <w:r w:rsidRPr="00DB2CB4">
          <w:rPr>
            <w:rFonts w:ascii="Times New Roman" w:eastAsia="Times New Roman" w:hAnsi="Times New Roman" w:cs="Times New Roman"/>
            <w:i/>
            <w:iCs/>
            <w:color w:val="0000FF"/>
            <w:sz w:val="24"/>
            <w:szCs w:val="24"/>
            <w:u w:val="single"/>
            <w:lang w:eastAsia="es-ES"/>
          </w:rPr>
          <w:t>Saval</w:t>
        </w:r>
        <w:proofErr w:type="spellEnd"/>
        <w:r w:rsidRPr="00DB2CB4">
          <w:rPr>
            <w:rFonts w:ascii="Times New Roman" w:eastAsia="Times New Roman" w:hAnsi="Times New Roman" w:cs="Times New Roman"/>
            <w:i/>
            <w:iCs/>
            <w:color w:val="0000FF"/>
            <w:sz w:val="24"/>
            <w:szCs w:val="24"/>
            <w:u w:val="single"/>
            <w:lang w:eastAsia="es-ES"/>
          </w:rPr>
          <w:t xml:space="preserve"> </w:t>
        </w:r>
        <w:proofErr w:type="spellStart"/>
        <w:r w:rsidRPr="00DB2CB4">
          <w:rPr>
            <w:rFonts w:ascii="Times New Roman" w:eastAsia="Times New Roman" w:hAnsi="Times New Roman" w:cs="Times New Roman"/>
            <w:i/>
            <w:iCs/>
            <w:color w:val="0000FF"/>
            <w:sz w:val="24"/>
            <w:szCs w:val="24"/>
            <w:u w:val="single"/>
            <w:lang w:eastAsia="es-ES"/>
          </w:rPr>
          <w:t>parviflora</w:t>
        </w:r>
        <w:proofErr w:type="spellEnd"/>
      </w:hyperlink>
      <w:r w:rsidRPr="00DB2CB4">
        <w:rPr>
          <w:rFonts w:ascii="Times New Roman" w:eastAsia="Times New Roman" w:hAnsi="Times New Roman" w:cs="Times New Roman"/>
          <w:sz w:val="24"/>
          <w:szCs w:val="24"/>
          <w:lang w:eastAsia="es-ES"/>
        </w:rPr>
        <w:t xml:space="preserve"> (Palma Cana).</w:t>
      </w:r>
    </w:p>
    <w:p w:rsidR="00DB2CB4" w:rsidRPr="00DB2CB4" w:rsidRDefault="00DB2CB4" w:rsidP="00DB2C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87" w:tooltip="Corojo" w:history="1">
        <w:proofErr w:type="spellStart"/>
        <w:r w:rsidRPr="00DB2CB4">
          <w:rPr>
            <w:rFonts w:ascii="Times New Roman" w:eastAsia="Times New Roman" w:hAnsi="Times New Roman" w:cs="Times New Roman"/>
            <w:i/>
            <w:iCs/>
            <w:color w:val="0000FF"/>
            <w:sz w:val="24"/>
            <w:szCs w:val="24"/>
            <w:u w:val="single"/>
            <w:lang w:eastAsia="es-ES"/>
          </w:rPr>
          <w:t>Gastroces</w:t>
        </w:r>
        <w:proofErr w:type="spellEnd"/>
        <w:r w:rsidRPr="00DB2CB4">
          <w:rPr>
            <w:rFonts w:ascii="Times New Roman" w:eastAsia="Times New Roman" w:hAnsi="Times New Roman" w:cs="Times New Roman"/>
            <w:i/>
            <w:iCs/>
            <w:color w:val="0000FF"/>
            <w:sz w:val="24"/>
            <w:szCs w:val="24"/>
            <w:u w:val="single"/>
            <w:lang w:eastAsia="es-ES"/>
          </w:rPr>
          <w:t xml:space="preserve"> crispa</w:t>
        </w:r>
      </w:hyperlink>
      <w:r w:rsidRPr="00DB2CB4">
        <w:rPr>
          <w:rFonts w:ascii="Times New Roman" w:eastAsia="Times New Roman" w:hAnsi="Times New Roman" w:cs="Times New Roman"/>
          <w:sz w:val="24"/>
          <w:szCs w:val="24"/>
          <w:lang w:eastAsia="es-ES"/>
        </w:rPr>
        <w:t xml:space="preserve"> (Corojo).</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Existen además plantas introducidas que se han adaptado perfectamente y por tanto aumenta el número de especies, muchas de ellas se utilizan en jardines, tales como: dalias, azucenas, rosas, aralias, </w:t>
      </w:r>
      <w:proofErr w:type="spellStart"/>
      <w:r w:rsidRPr="00DB2CB4">
        <w:rPr>
          <w:rFonts w:ascii="Times New Roman" w:eastAsia="Times New Roman" w:hAnsi="Times New Roman" w:cs="Times New Roman"/>
          <w:sz w:val="24"/>
          <w:szCs w:val="24"/>
          <w:lang w:eastAsia="es-ES"/>
        </w:rPr>
        <w:t>crotos</w:t>
      </w:r>
      <w:proofErr w:type="spellEnd"/>
      <w:r w:rsidRPr="00DB2CB4">
        <w:rPr>
          <w:rFonts w:ascii="Times New Roman" w:eastAsia="Times New Roman" w:hAnsi="Times New Roman" w:cs="Times New Roman"/>
          <w:sz w:val="24"/>
          <w:szCs w:val="24"/>
          <w:lang w:eastAsia="es-ES"/>
        </w:rPr>
        <w:t xml:space="preserve">, la </w:t>
      </w:r>
      <w:proofErr w:type="spellStart"/>
      <w:r w:rsidRPr="00DB2CB4">
        <w:rPr>
          <w:rFonts w:ascii="Times New Roman" w:eastAsia="Times New Roman" w:hAnsi="Times New Roman" w:cs="Times New Roman"/>
          <w:sz w:val="24"/>
          <w:szCs w:val="24"/>
          <w:lang w:eastAsia="es-ES"/>
        </w:rPr>
        <w:t>cheflera</w:t>
      </w:r>
      <w:proofErr w:type="spellEnd"/>
      <w:r w:rsidRPr="00DB2CB4">
        <w:rPr>
          <w:rFonts w:ascii="Times New Roman" w:eastAsia="Times New Roman" w:hAnsi="Times New Roman" w:cs="Times New Roman"/>
          <w:sz w:val="24"/>
          <w:szCs w:val="24"/>
          <w:lang w:eastAsia="es-ES"/>
        </w:rPr>
        <w:t xml:space="preserve">, jiribilla, alpargata y cañamazo. También son </w:t>
      </w:r>
      <w:r w:rsidRPr="00DB2CB4">
        <w:rPr>
          <w:rFonts w:ascii="Times New Roman" w:eastAsia="Times New Roman" w:hAnsi="Times New Roman" w:cs="Times New Roman"/>
          <w:sz w:val="24"/>
          <w:szCs w:val="24"/>
          <w:lang w:eastAsia="es-ES"/>
        </w:rPr>
        <w:lastRenderedPageBreak/>
        <w:t xml:space="preserve">utilizadas en la ornamentación otras plantas de mayor follaje, como el </w:t>
      </w:r>
      <w:proofErr w:type="spellStart"/>
      <w:r w:rsidRPr="00DB2CB4">
        <w:rPr>
          <w:rFonts w:ascii="Times New Roman" w:eastAsia="Times New Roman" w:hAnsi="Times New Roman" w:cs="Times New Roman"/>
          <w:sz w:val="24"/>
          <w:szCs w:val="24"/>
          <w:lang w:eastAsia="es-ES"/>
        </w:rPr>
        <w:t>framboyan</w:t>
      </w:r>
      <w:proofErr w:type="spellEnd"/>
      <w:r w:rsidRPr="00DB2CB4">
        <w:rPr>
          <w:rFonts w:ascii="Times New Roman" w:eastAsia="Times New Roman" w:hAnsi="Times New Roman" w:cs="Times New Roman"/>
          <w:sz w:val="24"/>
          <w:szCs w:val="24"/>
          <w:lang w:eastAsia="es-ES"/>
        </w:rPr>
        <w:t xml:space="preserve">, cedro de la indica y roble guayo.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Todas las áreas boscosas a las que nos hemos referido anteriormente ocupan un área de 7, 28 hectáreas.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Fauna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fauna de Cuba es de una riqueza extraordinaria, por la abundancia y variedad de especies que se reportan. Presenta también un alto porcentaje de endemismo en sus diferentes grupos zoológicos.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municipio hemos visto cómo se han ido alterando casi todas las comunidades silvestres, producto a la explotación irracional a que fueron sometidos los bosques y las grandes afectaciones a la vegetación natural, para dar </w:t>
      </w:r>
      <w:proofErr w:type="gramStart"/>
      <w:r w:rsidRPr="00DB2CB4">
        <w:rPr>
          <w:rFonts w:ascii="Times New Roman" w:eastAsia="Times New Roman" w:hAnsi="Times New Roman" w:cs="Times New Roman"/>
          <w:sz w:val="24"/>
          <w:szCs w:val="24"/>
          <w:lang w:eastAsia="es-ES"/>
        </w:rPr>
        <w:t>paso</w:t>
      </w:r>
      <w:proofErr w:type="gramEnd"/>
      <w:r w:rsidRPr="00DB2CB4">
        <w:rPr>
          <w:rFonts w:ascii="Times New Roman" w:eastAsia="Times New Roman" w:hAnsi="Times New Roman" w:cs="Times New Roman"/>
          <w:sz w:val="24"/>
          <w:szCs w:val="24"/>
          <w:lang w:eastAsia="es-ES"/>
        </w:rPr>
        <w:t xml:space="preserve"> a la agricultura de forma extensiva. No obstante, el estado en estos momentos hace grandes esfuerzos para proteger y utilizar racionalmente las diferentes especies de nuestra fauna.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Un ejemplo elocuente es la creación de una unidad básica de protección de flora y fauna, en áreas protegidas, que atiende la </w:t>
      </w:r>
      <w:proofErr w:type="spellStart"/>
      <w:r w:rsidRPr="00DB2CB4">
        <w:rPr>
          <w:rFonts w:ascii="Times New Roman" w:eastAsia="Times New Roman" w:hAnsi="Times New Roman" w:cs="Times New Roman"/>
          <w:sz w:val="24"/>
          <w:szCs w:val="24"/>
          <w:lang w:eastAsia="es-ES"/>
        </w:rPr>
        <w:t>cayería</w:t>
      </w:r>
      <w:proofErr w:type="spellEnd"/>
      <w:r w:rsidRPr="00DB2CB4">
        <w:rPr>
          <w:rFonts w:ascii="Times New Roman" w:eastAsia="Times New Roman" w:hAnsi="Times New Roman" w:cs="Times New Roman"/>
          <w:sz w:val="24"/>
          <w:szCs w:val="24"/>
          <w:lang w:eastAsia="es-ES"/>
        </w:rPr>
        <w:t xml:space="preserve"> y el litoral norte, así como la </w:t>
      </w:r>
      <w:hyperlink r:id="rId88" w:tooltip="Presa Palma Sola (la página no existe)" w:history="1">
        <w:r w:rsidRPr="00DB2CB4">
          <w:rPr>
            <w:rFonts w:ascii="Times New Roman" w:eastAsia="Times New Roman" w:hAnsi="Times New Roman" w:cs="Times New Roman"/>
            <w:color w:val="0000FF"/>
            <w:sz w:val="24"/>
            <w:szCs w:val="24"/>
            <w:u w:val="single"/>
            <w:lang w:eastAsia="es-ES"/>
          </w:rPr>
          <w:t>Presa Palma Sola</w:t>
        </w:r>
      </w:hyperlink>
      <w:r w:rsidRPr="00DB2CB4">
        <w:rPr>
          <w:rFonts w:ascii="Times New Roman" w:eastAsia="Times New Roman" w:hAnsi="Times New Roman" w:cs="Times New Roman"/>
          <w:sz w:val="24"/>
          <w:szCs w:val="24"/>
          <w:lang w:eastAsia="es-ES"/>
        </w:rPr>
        <w:t xml:space="preserve">. Las diferentes investigaciones de campo, las entrevistas a campesinos, trabajadores, aficionados a la cría de aves y la consulta permanente con diferentes especialistas, nos permitió conocer parte de los valores de la fauna en Corralillo. </w:t>
      </w:r>
    </w:p>
    <w:p w:rsidR="00DB2CB4" w:rsidRPr="00DB2CB4" w:rsidRDefault="00DB2CB4" w:rsidP="00DB2CB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DB2CB4">
        <w:rPr>
          <w:rFonts w:ascii="Times New Roman" w:eastAsia="Times New Roman" w:hAnsi="Times New Roman" w:cs="Times New Roman"/>
          <w:b/>
          <w:bCs/>
          <w:sz w:val="36"/>
          <w:szCs w:val="36"/>
          <w:lang w:eastAsia="es-ES"/>
        </w:rPr>
        <w:t>Desarrollo social</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Cultura</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cultura en el período colonial dio algunos frutos. En 1859 surge la primera institución cultural, agrupando a hombres de negocios de la localidad, no en balde es la década del 50 una etapa de pujanza económica, fundamentalmente en el sector azucarero.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Esta institución se nombraba “Actualidad Cultural”. En ella se discutían temas de cultura y su existencia llegó hasta 1882, momento en que ya se producía la ruina y concentración de la industria azucarera. Para entonces, más que una institución cultural propiamente dicha se había convertido en una sociedad económica siendo ello una causa muy significativa para su desaparición.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 finales de 1870, los ciudadanos de origen asiático, con un fin económico, fundan una sociedad que contribuía al dinamismo cultural del momento. En esta localidad se aprecian espectáculos muy populares, sobre todo bailes, y de vez en cuando se producían encuentros o tertulias. Allí se reunían músicos, poetas, escritores y pintores. El 2 de mayo de 1882 se crea un club, promueve la música lírica. Su presidente fue Francisco Rodríguez </w:t>
      </w:r>
      <w:proofErr w:type="spellStart"/>
      <w:r w:rsidRPr="00DB2CB4">
        <w:rPr>
          <w:rFonts w:ascii="Times New Roman" w:eastAsia="Times New Roman" w:hAnsi="Times New Roman" w:cs="Times New Roman"/>
          <w:sz w:val="24"/>
          <w:szCs w:val="24"/>
          <w:lang w:eastAsia="es-ES"/>
        </w:rPr>
        <w:t>Pavión</w:t>
      </w:r>
      <w:proofErr w:type="spellEnd"/>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Este club no produjo representatividad en el género, pero por el tiempo en que se mantuvo funcionando indica que sí contaba con buenos exponentes y entusiastas del género.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lastRenderedPageBreak/>
        <w:t xml:space="preserve">De todas las instituciones creadas, la fundada en 1883 y presidida en sus inicios por Pedro </w:t>
      </w:r>
      <w:proofErr w:type="spellStart"/>
      <w:r w:rsidRPr="00DB2CB4">
        <w:rPr>
          <w:rFonts w:ascii="Times New Roman" w:eastAsia="Times New Roman" w:hAnsi="Times New Roman" w:cs="Times New Roman"/>
          <w:sz w:val="24"/>
          <w:szCs w:val="24"/>
          <w:lang w:eastAsia="es-ES"/>
        </w:rPr>
        <w:t>Buxó</w:t>
      </w:r>
      <w:proofErr w:type="spellEnd"/>
      <w:r w:rsidRPr="00DB2CB4">
        <w:rPr>
          <w:rFonts w:ascii="Times New Roman" w:eastAsia="Times New Roman" w:hAnsi="Times New Roman" w:cs="Times New Roman"/>
          <w:sz w:val="24"/>
          <w:szCs w:val="24"/>
          <w:lang w:eastAsia="es-ES"/>
        </w:rPr>
        <w:t xml:space="preserve"> se puede considerar la más importante de todas, por contar con un elevado número de miembros, por la vida próspera que tuvo hasta finales del Siglo XIX.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Esta institución tomó el nombre de “Centro de Artesanos”, siendo su primer director Juan Campuzano Barrera. Al surgir rivalidades entre sus socios la sociedad se divide, creándose otra que recibe el nombre de “Casino Español”.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contradicciones surgidas entre los miembros de estas instituciones y la competencia entre ambas desangraron el poder económico que tenían, permitido por una próspera actividad azucarera en sus inicios. En la </w:t>
      </w:r>
      <w:proofErr w:type="spellStart"/>
      <w:r w:rsidRPr="00DB2CB4">
        <w:rPr>
          <w:rFonts w:ascii="Times New Roman" w:eastAsia="Times New Roman" w:hAnsi="Times New Roman" w:cs="Times New Roman"/>
          <w:sz w:val="24"/>
          <w:szCs w:val="24"/>
          <w:lang w:eastAsia="es-ES"/>
        </w:rPr>
        <w:t>neocolonia</w:t>
      </w:r>
      <w:proofErr w:type="spellEnd"/>
      <w:r w:rsidRPr="00DB2CB4">
        <w:rPr>
          <w:rFonts w:ascii="Times New Roman" w:eastAsia="Times New Roman" w:hAnsi="Times New Roman" w:cs="Times New Roman"/>
          <w:sz w:val="24"/>
          <w:szCs w:val="24"/>
          <w:lang w:eastAsia="es-ES"/>
        </w:rPr>
        <w:t xml:space="preserve"> las instituciones culturales más significativas fueron creadas en la década del 40, al establecerse 2 bibliotecas, una en Rancho Veloz y otra en Corralillo.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biblioteca pública de Corralillo recibe el nombre de “Antonio Maceo” y su creación se debe al esfuerzo de un grupo de personas que componían el Comité Pro-Mejoras. Estas dos instituciones lograron despertar el interés cultural de los pobladores de la época. </w:t>
      </w:r>
    </w:p>
    <w:p w:rsidR="00DB2CB4" w:rsidRPr="00DB2CB4" w:rsidRDefault="00DB2CB4" w:rsidP="00DB2CB4">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Sistema de Bibliotecas Públicas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municipio de Corralillo cuenta con un total de 3 bibliotecas: </w:t>
      </w:r>
    </w:p>
    <w:p w:rsidR="00DB2CB4" w:rsidRPr="00DB2CB4" w:rsidRDefault="00DB2CB4" w:rsidP="00DB2CB4">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Biblioteca Municipal "Rafael Izquierdo" Corralillo</w:t>
      </w:r>
    </w:p>
    <w:p w:rsidR="00DB2CB4" w:rsidRPr="00DB2CB4" w:rsidRDefault="00DB2CB4" w:rsidP="00DB2CB4">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Sucursal "Adolfo Bonilla" CAI Quintín Bandera</w:t>
      </w:r>
    </w:p>
    <w:p w:rsidR="00DB2CB4" w:rsidRPr="00DB2CB4" w:rsidRDefault="00DB2CB4" w:rsidP="00DB2CB4">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Sucursal de Rancho Veloz "José Alfredo </w:t>
      </w:r>
      <w:proofErr w:type="spellStart"/>
      <w:r w:rsidRPr="00DB2CB4">
        <w:rPr>
          <w:rFonts w:ascii="Times New Roman" w:eastAsia="Times New Roman" w:hAnsi="Times New Roman" w:cs="Times New Roman"/>
          <w:sz w:val="24"/>
          <w:szCs w:val="24"/>
          <w:lang w:eastAsia="es-ES"/>
        </w:rPr>
        <w:t>Ibañez</w:t>
      </w:r>
      <w:proofErr w:type="spellEnd"/>
      <w:r w:rsidRPr="00DB2CB4">
        <w:rPr>
          <w:rFonts w:ascii="Times New Roman" w:eastAsia="Times New Roman" w:hAnsi="Times New Roman" w:cs="Times New Roman"/>
          <w:sz w:val="24"/>
          <w:szCs w:val="24"/>
          <w:lang w:eastAsia="es-ES"/>
        </w:rPr>
        <w:t>"</w:t>
      </w:r>
    </w:p>
    <w:p w:rsidR="00DB2CB4" w:rsidRPr="00DB2CB4" w:rsidRDefault="00DB2CB4" w:rsidP="00DB2CB4">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Leyendas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Pirata Henry Morgan"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hyperlink r:id="rId89" w:tooltip="Henry Morgan" w:history="1">
        <w:r w:rsidRPr="00DB2CB4">
          <w:rPr>
            <w:rFonts w:ascii="Times New Roman" w:eastAsia="Times New Roman" w:hAnsi="Times New Roman" w:cs="Times New Roman"/>
            <w:color w:val="0000FF"/>
            <w:sz w:val="24"/>
            <w:szCs w:val="24"/>
            <w:u w:val="single"/>
            <w:lang w:val="en-US" w:eastAsia="es-ES"/>
          </w:rPr>
          <w:t>Henry Morgan</w:t>
        </w:r>
      </w:hyperlink>
      <w:r w:rsidRPr="00DB2CB4">
        <w:rPr>
          <w:rFonts w:ascii="Times New Roman" w:eastAsia="Times New Roman" w:hAnsi="Times New Roman" w:cs="Times New Roman"/>
          <w:sz w:val="24"/>
          <w:szCs w:val="24"/>
          <w:lang w:val="en-US" w:eastAsia="es-ES"/>
        </w:rPr>
        <w:t xml:space="preserve">: (Gales </w:t>
      </w:r>
      <w:hyperlink r:id="rId90" w:tooltip="1635" w:history="1">
        <w:r w:rsidRPr="00DB2CB4">
          <w:rPr>
            <w:rFonts w:ascii="Times New Roman" w:eastAsia="Times New Roman" w:hAnsi="Times New Roman" w:cs="Times New Roman"/>
            <w:color w:val="0000FF"/>
            <w:sz w:val="24"/>
            <w:szCs w:val="24"/>
            <w:u w:val="single"/>
            <w:lang w:val="en-US" w:eastAsia="es-ES"/>
          </w:rPr>
          <w:t>1635</w:t>
        </w:r>
      </w:hyperlink>
      <w:r w:rsidRPr="00DB2CB4">
        <w:rPr>
          <w:rFonts w:ascii="Times New Roman" w:eastAsia="Times New Roman" w:hAnsi="Times New Roman" w:cs="Times New Roman"/>
          <w:sz w:val="24"/>
          <w:szCs w:val="24"/>
          <w:lang w:val="en-US" w:eastAsia="es-ES"/>
        </w:rPr>
        <w:t xml:space="preserve"> - Port Royal </w:t>
      </w:r>
      <w:hyperlink r:id="rId91" w:tooltip="1688" w:history="1">
        <w:r w:rsidRPr="00DB2CB4">
          <w:rPr>
            <w:rFonts w:ascii="Times New Roman" w:eastAsia="Times New Roman" w:hAnsi="Times New Roman" w:cs="Times New Roman"/>
            <w:color w:val="0000FF"/>
            <w:sz w:val="24"/>
            <w:szCs w:val="24"/>
            <w:u w:val="single"/>
            <w:lang w:val="en-US" w:eastAsia="es-ES"/>
          </w:rPr>
          <w:t>1688</w:t>
        </w:r>
      </w:hyperlink>
      <w:r w:rsidRPr="00DB2CB4">
        <w:rPr>
          <w:rFonts w:ascii="Times New Roman" w:eastAsia="Times New Roman" w:hAnsi="Times New Roman" w:cs="Times New Roman"/>
          <w:sz w:val="24"/>
          <w:szCs w:val="24"/>
          <w:lang w:val="en-US" w:eastAsia="es-ES"/>
        </w:rPr>
        <w:t xml:space="preserve">. </w:t>
      </w:r>
      <w:r w:rsidRPr="00DB2CB4">
        <w:rPr>
          <w:rFonts w:ascii="Times New Roman" w:eastAsia="Times New Roman" w:hAnsi="Times New Roman" w:cs="Times New Roman"/>
          <w:sz w:val="24"/>
          <w:szCs w:val="24"/>
          <w:lang w:eastAsia="es-ES"/>
        </w:rPr>
        <w:t xml:space="preserve">Desciende de una familia tradicionalmente militar. Con 19 años marcha en la expedición </w:t>
      </w:r>
      <w:hyperlink r:id="rId92" w:tooltip="Wester Design (la página no existe)" w:history="1">
        <w:proofErr w:type="spellStart"/>
        <w:r w:rsidRPr="00DB2CB4">
          <w:rPr>
            <w:rFonts w:ascii="Times New Roman" w:eastAsia="Times New Roman" w:hAnsi="Times New Roman" w:cs="Times New Roman"/>
            <w:color w:val="0000FF"/>
            <w:sz w:val="24"/>
            <w:szCs w:val="24"/>
            <w:u w:val="single"/>
            <w:lang w:eastAsia="es-ES"/>
          </w:rPr>
          <w:t>Wester</w:t>
        </w:r>
        <w:proofErr w:type="spellEnd"/>
        <w:r w:rsidRPr="00DB2CB4">
          <w:rPr>
            <w:rFonts w:ascii="Times New Roman" w:eastAsia="Times New Roman" w:hAnsi="Times New Roman" w:cs="Times New Roman"/>
            <w:color w:val="0000FF"/>
            <w:sz w:val="24"/>
            <w:szCs w:val="24"/>
            <w:u w:val="single"/>
            <w:lang w:eastAsia="es-ES"/>
          </w:rPr>
          <w:t xml:space="preserve"> </w:t>
        </w:r>
        <w:proofErr w:type="spellStart"/>
        <w:r w:rsidRPr="00DB2CB4">
          <w:rPr>
            <w:rFonts w:ascii="Times New Roman" w:eastAsia="Times New Roman" w:hAnsi="Times New Roman" w:cs="Times New Roman"/>
            <w:color w:val="0000FF"/>
            <w:sz w:val="24"/>
            <w:szCs w:val="24"/>
            <w:u w:val="single"/>
            <w:lang w:eastAsia="es-ES"/>
          </w:rPr>
          <w:t>Design</w:t>
        </w:r>
        <w:proofErr w:type="spellEnd"/>
      </w:hyperlink>
      <w:r w:rsidRPr="00DB2CB4">
        <w:rPr>
          <w:rFonts w:ascii="Times New Roman" w:eastAsia="Times New Roman" w:hAnsi="Times New Roman" w:cs="Times New Roman"/>
          <w:sz w:val="24"/>
          <w:szCs w:val="24"/>
          <w:lang w:eastAsia="es-ES"/>
        </w:rPr>
        <w:t xml:space="preserve"> y llega a Barbados en </w:t>
      </w:r>
      <w:hyperlink r:id="rId93" w:tooltip="1655" w:history="1">
        <w:r w:rsidRPr="00DB2CB4">
          <w:rPr>
            <w:rFonts w:ascii="Times New Roman" w:eastAsia="Times New Roman" w:hAnsi="Times New Roman" w:cs="Times New Roman"/>
            <w:color w:val="0000FF"/>
            <w:sz w:val="24"/>
            <w:szCs w:val="24"/>
            <w:u w:val="single"/>
            <w:lang w:eastAsia="es-ES"/>
          </w:rPr>
          <w:t>1655</w:t>
        </w:r>
      </w:hyperlink>
      <w:r w:rsidRPr="00DB2CB4">
        <w:rPr>
          <w:rFonts w:ascii="Times New Roman" w:eastAsia="Times New Roman" w:hAnsi="Times New Roman" w:cs="Times New Roman"/>
          <w:sz w:val="24"/>
          <w:szCs w:val="24"/>
          <w:lang w:eastAsia="es-ES"/>
        </w:rPr>
        <w:t xml:space="preserve">, en </w:t>
      </w:r>
      <w:hyperlink r:id="rId94" w:tooltip="1660" w:history="1">
        <w:r w:rsidRPr="00DB2CB4">
          <w:rPr>
            <w:rFonts w:ascii="Times New Roman" w:eastAsia="Times New Roman" w:hAnsi="Times New Roman" w:cs="Times New Roman"/>
            <w:color w:val="0000FF"/>
            <w:sz w:val="24"/>
            <w:szCs w:val="24"/>
            <w:u w:val="single"/>
            <w:lang w:eastAsia="es-ES"/>
          </w:rPr>
          <w:t>1660 pasa</w:t>
        </w:r>
      </w:hyperlink>
      <w:r w:rsidRPr="00DB2CB4">
        <w:rPr>
          <w:rFonts w:ascii="Times New Roman" w:eastAsia="Times New Roman" w:hAnsi="Times New Roman" w:cs="Times New Roman"/>
          <w:sz w:val="24"/>
          <w:szCs w:val="24"/>
          <w:lang w:eastAsia="es-ES"/>
        </w:rPr>
        <w:t xml:space="preserve"> a Jamaica. Fue alumno bien entendido de </w:t>
      </w:r>
      <w:hyperlink r:id="rId95" w:tooltip="Christopher Mings (la página no existe)" w:history="1">
        <w:r w:rsidRPr="00DB2CB4">
          <w:rPr>
            <w:rFonts w:ascii="Times New Roman" w:eastAsia="Times New Roman" w:hAnsi="Times New Roman" w:cs="Times New Roman"/>
            <w:color w:val="0000FF"/>
            <w:sz w:val="24"/>
            <w:szCs w:val="24"/>
            <w:u w:val="single"/>
            <w:lang w:eastAsia="es-ES"/>
          </w:rPr>
          <w:t xml:space="preserve">Christopher </w:t>
        </w:r>
        <w:proofErr w:type="spellStart"/>
        <w:r w:rsidRPr="00DB2CB4">
          <w:rPr>
            <w:rFonts w:ascii="Times New Roman" w:eastAsia="Times New Roman" w:hAnsi="Times New Roman" w:cs="Times New Roman"/>
            <w:color w:val="0000FF"/>
            <w:sz w:val="24"/>
            <w:szCs w:val="24"/>
            <w:u w:val="single"/>
            <w:lang w:eastAsia="es-ES"/>
          </w:rPr>
          <w:t>Mings</w:t>
        </w:r>
        <w:proofErr w:type="spellEnd"/>
      </w:hyperlink>
      <w:r w:rsidRPr="00DB2CB4">
        <w:rPr>
          <w:rFonts w:ascii="Times New Roman" w:eastAsia="Times New Roman" w:hAnsi="Times New Roman" w:cs="Times New Roman"/>
          <w:sz w:val="24"/>
          <w:szCs w:val="24"/>
          <w:lang w:eastAsia="es-ES"/>
        </w:rPr>
        <w:t xml:space="preserve"> con quien participó en ataques a </w:t>
      </w:r>
      <w:hyperlink r:id="rId96" w:tooltip="Provincia Santiago de Cuba" w:history="1">
        <w:r w:rsidRPr="00DB2CB4">
          <w:rPr>
            <w:rFonts w:ascii="Times New Roman" w:eastAsia="Times New Roman" w:hAnsi="Times New Roman" w:cs="Times New Roman"/>
            <w:color w:val="0000FF"/>
            <w:sz w:val="24"/>
            <w:szCs w:val="24"/>
            <w:u w:val="single"/>
            <w:lang w:eastAsia="es-ES"/>
          </w:rPr>
          <w:t>Santiago de Cuba</w:t>
        </w:r>
      </w:hyperlink>
      <w:r w:rsidRPr="00DB2CB4">
        <w:rPr>
          <w:rFonts w:ascii="Times New Roman" w:eastAsia="Times New Roman" w:hAnsi="Times New Roman" w:cs="Times New Roman"/>
          <w:sz w:val="24"/>
          <w:szCs w:val="24"/>
          <w:lang w:eastAsia="es-ES"/>
        </w:rPr>
        <w:t xml:space="preserve"> y </w:t>
      </w:r>
      <w:hyperlink r:id="rId97" w:tooltip="Campeche" w:history="1">
        <w:r w:rsidRPr="00DB2CB4">
          <w:rPr>
            <w:rFonts w:ascii="Times New Roman" w:eastAsia="Times New Roman" w:hAnsi="Times New Roman" w:cs="Times New Roman"/>
            <w:color w:val="0000FF"/>
            <w:sz w:val="24"/>
            <w:szCs w:val="24"/>
            <w:u w:val="single"/>
            <w:lang w:eastAsia="es-ES"/>
          </w:rPr>
          <w:t>Campeche</w:t>
        </w:r>
      </w:hyperlink>
      <w:r w:rsidRPr="00DB2CB4">
        <w:rPr>
          <w:rFonts w:ascii="Times New Roman" w:eastAsia="Times New Roman" w:hAnsi="Times New Roman" w:cs="Times New Roman"/>
          <w:sz w:val="24"/>
          <w:szCs w:val="24"/>
          <w:lang w:eastAsia="es-ES"/>
        </w:rPr>
        <w:t xml:space="preserve"> en </w:t>
      </w:r>
      <w:hyperlink r:id="rId98" w:tooltip="1663" w:history="1">
        <w:r w:rsidRPr="00DB2CB4">
          <w:rPr>
            <w:rFonts w:ascii="Times New Roman" w:eastAsia="Times New Roman" w:hAnsi="Times New Roman" w:cs="Times New Roman"/>
            <w:color w:val="0000FF"/>
            <w:sz w:val="24"/>
            <w:szCs w:val="24"/>
            <w:u w:val="single"/>
            <w:lang w:eastAsia="es-ES"/>
          </w:rPr>
          <w:t>1663</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w:t>
      </w:r>
      <w:hyperlink r:id="rId99" w:tooltip="1668" w:history="1">
        <w:r w:rsidRPr="00DB2CB4">
          <w:rPr>
            <w:rFonts w:ascii="Times New Roman" w:eastAsia="Times New Roman" w:hAnsi="Times New Roman" w:cs="Times New Roman"/>
            <w:color w:val="0000FF"/>
            <w:sz w:val="24"/>
            <w:szCs w:val="24"/>
            <w:u w:val="single"/>
            <w:lang w:eastAsia="es-ES"/>
          </w:rPr>
          <w:t>1668 tuvo</w:t>
        </w:r>
      </w:hyperlink>
      <w:r w:rsidRPr="00DB2CB4">
        <w:rPr>
          <w:rFonts w:ascii="Times New Roman" w:eastAsia="Times New Roman" w:hAnsi="Times New Roman" w:cs="Times New Roman"/>
          <w:sz w:val="24"/>
          <w:szCs w:val="24"/>
          <w:lang w:eastAsia="es-ES"/>
        </w:rPr>
        <w:t xml:space="preserve"> mucha actividad por el archipiélago cubano; a solo 10,5 millas náuticas al nordeste de la Playa </w:t>
      </w:r>
      <w:hyperlink r:id="rId100" w:tooltip="Playa La Panchita" w:history="1">
        <w:r w:rsidRPr="00DB2CB4">
          <w:rPr>
            <w:rFonts w:ascii="Times New Roman" w:eastAsia="Times New Roman" w:hAnsi="Times New Roman" w:cs="Times New Roman"/>
            <w:color w:val="0000FF"/>
            <w:sz w:val="24"/>
            <w:szCs w:val="24"/>
            <w:u w:val="single"/>
            <w:lang w:eastAsia="es-ES"/>
          </w:rPr>
          <w:t>La Panchita</w:t>
        </w:r>
      </w:hyperlink>
      <w:r w:rsidRPr="00DB2CB4">
        <w:rPr>
          <w:rFonts w:ascii="Times New Roman" w:eastAsia="Times New Roman" w:hAnsi="Times New Roman" w:cs="Times New Roman"/>
          <w:sz w:val="24"/>
          <w:szCs w:val="24"/>
          <w:lang w:eastAsia="es-ES"/>
        </w:rPr>
        <w:t xml:space="preserve">, Corralillo, se encuentra el cayo </w:t>
      </w:r>
      <w:hyperlink r:id="rId101" w:tooltip="La Yana (la página no existe)" w:history="1">
        <w:r w:rsidRPr="00DB2CB4">
          <w:rPr>
            <w:rFonts w:ascii="Times New Roman" w:eastAsia="Times New Roman" w:hAnsi="Times New Roman" w:cs="Times New Roman"/>
            <w:color w:val="0000FF"/>
            <w:sz w:val="24"/>
            <w:szCs w:val="24"/>
            <w:u w:val="single"/>
            <w:lang w:eastAsia="es-ES"/>
          </w:rPr>
          <w:t xml:space="preserve">La </w:t>
        </w:r>
        <w:proofErr w:type="spellStart"/>
        <w:r w:rsidRPr="00DB2CB4">
          <w:rPr>
            <w:rFonts w:ascii="Times New Roman" w:eastAsia="Times New Roman" w:hAnsi="Times New Roman" w:cs="Times New Roman"/>
            <w:color w:val="0000FF"/>
            <w:sz w:val="24"/>
            <w:szCs w:val="24"/>
            <w:u w:val="single"/>
            <w:lang w:eastAsia="es-ES"/>
          </w:rPr>
          <w:t>Yana</w:t>
        </w:r>
        <w:proofErr w:type="spellEnd"/>
      </w:hyperlink>
      <w:r w:rsidRPr="00DB2CB4">
        <w:rPr>
          <w:rFonts w:ascii="Times New Roman" w:eastAsia="Times New Roman" w:hAnsi="Times New Roman" w:cs="Times New Roman"/>
          <w:sz w:val="24"/>
          <w:szCs w:val="24"/>
          <w:lang w:eastAsia="es-ES"/>
        </w:rPr>
        <w:t xml:space="preserve"> de 4 kilómetros de extensión situado en parte dentro del Cayo Mosquito lugar que fue la residencia o Cuartel General del temerario pirata Henry Morgan desde donde planeaba sus zafarranchos de combate a los galeones de la corona que viajaban repletos de oro hacia el viejo mundo y cuya ruta obligatoria lo era el Canal de San Nicolás al norte de la </w:t>
      </w:r>
      <w:proofErr w:type="spellStart"/>
      <w:r w:rsidRPr="00DB2CB4">
        <w:rPr>
          <w:rFonts w:ascii="Times New Roman" w:eastAsia="Times New Roman" w:hAnsi="Times New Roman" w:cs="Times New Roman"/>
          <w:sz w:val="24"/>
          <w:szCs w:val="24"/>
          <w:lang w:eastAsia="es-ES"/>
        </w:rPr>
        <w:t>cayería</w:t>
      </w:r>
      <w:proofErr w:type="spellEnd"/>
      <w:r w:rsidRPr="00DB2CB4">
        <w:rPr>
          <w:rFonts w:ascii="Times New Roman" w:eastAsia="Times New Roman" w:hAnsi="Times New Roman" w:cs="Times New Roman"/>
          <w:sz w:val="24"/>
          <w:szCs w:val="24"/>
          <w:lang w:eastAsia="es-ES"/>
        </w:rPr>
        <w:t xml:space="preserve"> de </w:t>
      </w:r>
      <w:hyperlink r:id="rId102" w:tooltip="Sagua la Grande" w:history="1">
        <w:proofErr w:type="spellStart"/>
        <w:r w:rsidRPr="00DB2CB4">
          <w:rPr>
            <w:rFonts w:ascii="Times New Roman" w:eastAsia="Times New Roman" w:hAnsi="Times New Roman" w:cs="Times New Roman"/>
            <w:color w:val="0000FF"/>
            <w:sz w:val="24"/>
            <w:szCs w:val="24"/>
            <w:u w:val="single"/>
            <w:lang w:eastAsia="es-ES"/>
          </w:rPr>
          <w:t>Sagua</w:t>
        </w:r>
        <w:proofErr w:type="spellEnd"/>
        <w:r w:rsidRPr="00DB2CB4">
          <w:rPr>
            <w:rFonts w:ascii="Times New Roman" w:eastAsia="Times New Roman" w:hAnsi="Times New Roman" w:cs="Times New Roman"/>
            <w:color w:val="0000FF"/>
            <w:sz w:val="24"/>
            <w:szCs w:val="24"/>
            <w:u w:val="single"/>
            <w:lang w:eastAsia="es-ES"/>
          </w:rPr>
          <w:t xml:space="preserve"> la Grande</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Nunca sintió más temor el marino español que cuando pasaba por esta siniestra zona del norte de </w:t>
      </w:r>
      <w:hyperlink r:id="rId103" w:tooltip="Las Villas" w:history="1">
        <w:r w:rsidRPr="00DB2CB4">
          <w:rPr>
            <w:rFonts w:ascii="Times New Roman" w:eastAsia="Times New Roman" w:hAnsi="Times New Roman" w:cs="Times New Roman"/>
            <w:color w:val="0000FF"/>
            <w:sz w:val="24"/>
            <w:szCs w:val="24"/>
            <w:u w:val="single"/>
            <w:lang w:eastAsia="es-ES"/>
          </w:rPr>
          <w:t>Las Villas</w:t>
        </w:r>
      </w:hyperlink>
      <w:r w:rsidRPr="00DB2CB4">
        <w:rPr>
          <w:rFonts w:ascii="Times New Roman" w:eastAsia="Times New Roman" w:hAnsi="Times New Roman" w:cs="Times New Roman"/>
          <w:sz w:val="24"/>
          <w:szCs w:val="24"/>
          <w:lang w:eastAsia="es-ES"/>
        </w:rPr>
        <w:t xml:space="preserve"> y nunca pudo encontrar un corsario o pirata un sitio más ideal y </w:t>
      </w:r>
      <w:r w:rsidRPr="00DB2CB4">
        <w:rPr>
          <w:rFonts w:ascii="Times New Roman" w:eastAsia="Times New Roman" w:hAnsi="Times New Roman" w:cs="Times New Roman"/>
          <w:sz w:val="24"/>
          <w:szCs w:val="24"/>
          <w:lang w:eastAsia="es-ES"/>
        </w:rPr>
        <w:lastRenderedPageBreak/>
        <w:t xml:space="preserve">estratégico que estas trampas o escondites naturales que presentaban estos cientos de islotes llenos de recovecos y canalizos muy difíciles de dibujar a plenitud en una carta náutica.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guardia española siempre le temió al Cayo La </w:t>
      </w:r>
      <w:proofErr w:type="spellStart"/>
      <w:r w:rsidRPr="00DB2CB4">
        <w:rPr>
          <w:rFonts w:ascii="Times New Roman" w:eastAsia="Times New Roman" w:hAnsi="Times New Roman" w:cs="Times New Roman"/>
          <w:sz w:val="24"/>
          <w:szCs w:val="24"/>
          <w:lang w:eastAsia="es-ES"/>
        </w:rPr>
        <w:t>Yana</w:t>
      </w:r>
      <w:proofErr w:type="spellEnd"/>
      <w:r w:rsidRPr="00DB2CB4">
        <w:rPr>
          <w:rFonts w:ascii="Times New Roman" w:eastAsia="Times New Roman" w:hAnsi="Times New Roman" w:cs="Times New Roman"/>
          <w:sz w:val="24"/>
          <w:szCs w:val="24"/>
          <w:lang w:eastAsia="es-ES"/>
        </w:rPr>
        <w:t xml:space="preserve"> y sus alrededores ya que Morgan tenía muy bien distribuidos a sus centinelas y se hacía muy difícil transitar esta zona sin perder la vida. Existe un viejo documento del Cabildo de </w:t>
      </w:r>
      <w:hyperlink r:id="rId104" w:tooltip="Remedios" w:history="1">
        <w:r w:rsidRPr="00DB2CB4">
          <w:rPr>
            <w:rFonts w:ascii="Times New Roman" w:eastAsia="Times New Roman" w:hAnsi="Times New Roman" w:cs="Times New Roman"/>
            <w:color w:val="0000FF"/>
            <w:sz w:val="24"/>
            <w:szCs w:val="24"/>
            <w:u w:val="single"/>
            <w:lang w:eastAsia="es-ES"/>
          </w:rPr>
          <w:t>Remedios</w:t>
        </w:r>
      </w:hyperlink>
      <w:r w:rsidRPr="00DB2CB4">
        <w:rPr>
          <w:rFonts w:ascii="Times New Roman" w:eastAsia="Times New Roman" w:hAnsi="Times New Roman" w:cs="Times New Roman"/>
          <w:sz w:val="24"/>
          <w:szCs w:val="24"/>
          <w:lang w:eastAsia="es-ES"/>
        </w:rPr>
        <w:t xml:space="preserve"> donde se habla de una incursión que el propio Henry Morgan hizo a </w:t>
      </w:r>
      <w:hyperlink r:id="rId105" w:tooltip="Sagua la Grande" w:history="1">
        <w:proofErr w:type="spellStart"/>
        <w:r w:rsidRPr="00DB2CB4">
          <w:rPr>
            <w:rFonts w:ascii="Times New Roman" w:eastAsia="Times New Roman" w:hAnsi="Times New Roman" w:cs="Times New Roman"/>
            <w:color w:val="0000FF"/>
            <w:sz w:val="24"/>
            <w:szCs w:val="24"/>
            <w:u w:val="single"/>
            <w:lang w:eastAsia="es-ES"/>
          </w:rPr>
          <w:t>Sagua</w:t>
        </w:r>
        <w:proofErr w:type="spellEnd"/>
        <w:r w:rsidRPr="00DB2CB4">
          <w:rPr>
            <w:rFonts w:ascii="Times New Roman" w:eastAsia="Times New Roman" w:hAnsi="Times New Roman" w:cs="Times New Roman"/>
            <w:color w:val="0000FF"/>
            <w:sz w:val="24"/>
            <w:szCs w:val="24"/>
            <w:u w:val="single"/>
            <w:lang w:eastAsia="es-ES"/>
          </w:rPr>
          <w:t xml:space="preserve"> la Grande</w:t>
        </w:r>
      </w:hyperlink>
      <w:r w:rsidRPr="00DB2CB4">
        <w:rPr>
          <w:rFonts w:ascii="Times New Roman" w:eastAsia="Times New Roman" w:hAnsi="Times New Roman" w:cs="Times New Roman"/>
          <w:sz w:val="24"/>
          <w:szCs w:val="24"/>
          <w:lang w:eastAsia="es-ES"/>
        </w:rPr>
        <w:t xml:space="preserve"> donde saqueó todas las crías de ganados que tenían los primeros pobladores madereros del Embarcadero, nombre que se le daba a </w:t>
      </w:r>
      <w:proofErr w:type="spellStart"/>
      <w:r w:rsidRPr="00DB2CB4">
        <w:rPr>
          <w:rFonts w:ascii="Times New Roman" w:eastAsia="Times New Roman" w:hAnsi="Times New Roman" w:cs="Times New Roman"/>
          <w:sz w:val="24"/>
          <w:szCs w:val="24"/>
          <w:lang w:eastAsia="es-ES"/>
        </w:rPr>
        <w:t>Sagua</w:t>
      </w:r>
      <w:proofErr w:type="spellEnd"/>
      <w:r w:rsidRPr="00DB2CB4">
        <w:rPr>
          <w:rFonts w:ascii="Times New Roman" w:eastAsia="Times New Roman" w:hAnsi="Times New Roman" w:cs="Times New Roman"/>
          <w:sz w:val="24"/>
          <w:szCs w:val="24"/>
          <w:lang w:eastAsia="es-ES"/>
        </w:rPr>
        <w:t xml:space="preserve"> por aquellos tiempos.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este año de 1668 se destaca el asalto y toma de </w:t>
      </w:r>
      <w:hyperlink r:id="rId106" w:tooltip="Puerto Príncipe" w:history="1">
        <w:r w:rsidRPr="00DB2CB4">
          <w:rPr>
            <w:rFonts w:ascii="Times New Roman" w:eastAsia="Times New Roman" w:hAnsi="Times New Roman" w:cs="Times New Roman"/>
            <w:color w:val="0000FF"/>
            <w:sz w:val="24"/>
            <w:szCs w:val="24"/>
            <w:u w:val="single"/>
            <w:lang w:eastAsia="es-ES"/>
          </w:rPr>
          <w:t>Puerto Príncipe</w:t>
        </w:r>
      </w:hyperlink>
      <w:r w:rsidRPr="00DB2CB4">
        <w:rPr>
          <w:rFonts w:ascii="Times New Roman" w:eastAsia="Times New Roman" w:hAnsi="Times New Roman" w:cs="Times New Roman"/>
          <w:sz w:val="24"/>
          <w:szCs w:val="24"/>
          <w:lang w:eastAsia="es-ES"/>
        </w:rPr>
        <w:t xml:space="preserve"> donde devastó a toda la población y se llevó un jugoso botín, se recuerda su asesinato de indefensos colonos refugiados dentro de la iglesia.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libro de Bautismos de la Parroquia Mayor se lee: "Entró el enemigo inglés en esta villa y quemó los libros de bautismos hechos antes, el Jueves Santo al amanecer el </w:t>
      </w:r>
      <w:hyperlink r:id="rId107" w:tooltip="29 de marzo" w:history="1">
        <w:r w:rsidRPr="00DB2CB4">
          <w:rPr>
            <w:rFonts w:ascii="Times New Roman" w:eastAsia="Times New Roman" w:hAnsi="Times New Roman" w:cs="Times New Roman"/>
            <w:color w:val="0000FF"/>
            <w:sz w:val="24"/>
            <w:szCs w:val="24"/>
            <w:u w:val="single"/>
            <w:lang w:eastAsia="es-ES"/>
          </w:rPr>
          <w:t>29 de marzo</w:t>
        </w:r>
      </w:hyperlink>
      <w:r w:rsidRPr="00DB2CB4">
        <w:rPr>
          <w:rFonts w:ascii="Times New Roman" w:eastAsia="Times New Roman" w:hAnsi="Times New Roman" w:cs="Times New Roman"/>
          <w:sz w:val="24"/>
          <w:szCs w:val="24"/>
          <w:lang w:eastAsia="es-ES"/>
        </w:rPr>
        <w:t xml:space="preserve"> de </w:t>
      </w:r>
      <w:hyperlink r:id="rId108" w:tooltip="1668" w:history="1">
        <w:r w:rsidRPr="00DB2CB4">
          <w:rPr>
            <w:rFonts w:ascii="Times New Roman" w:eastAsia="Times New Roman" w:hAnsi="Times New Roman" w:cs="Times New Roman"/>
            <w:color w:val="0000FF"/>
            <w:sz w:val="24"/>
            <w:szCs w:val="24"/>
            <w:u w:val="single"/>
            <w:lang w:eastAsia="es-ES"/>
          </w:rPr>
          <w:t>1668</w:t>
        </w:r>
      </w:hyperlink>
      <w:r w:rsidRPr="00DB2CB4">
        <w:rPr>
          <w:rFonts w:ascii="Times New Roman" w:eastAsia="Times New Roman" w:hAnsi="Times New Roman" w:cs="Times New Roman"/>
          <w:sz w:val="24"/>
          <w:szCs w:val="24"/>
          <w:lang w:eastAsia="es-ES"/>
        </w:rPr>
        <w:t xml:space="preserve">, y salió el primero de abril, mañana de la resurrección del Señor, que se ha servido librarnos de semejante desdicha. </w:t>
      </w:r>
      <w:hyperlink r:id="rId109" w:tooltip="Francisco Galcerán (la página no existe)" w:history="1">
        <w:r w:rsidRPr="00DB2CB4">
          <w:rPr>
            <w:rFonts w:ascii="Times New Roman" w:eastAsia="Times New Roman" w:hAnsi="Times New Roman" w:cs="Times New Roman"/>
            <w:color w:val="0000FF"/>
            <w:sz w:val="24"/>
            <w:szCs w:val="24"/>
            <w:u w:val="single"/>
            <w:lang w:eastAsia="es-ES"/>
          </w:rPr>
          <w:t xml:space="preserve">Francisco </w:t>
        </w:r>
        <w:proofErr w:type="spellStart"/>
        <w:r w:rsidRPr="00DB2CB4">
          <w:rPr>
            <w:rFonts w:ascii="Times New Roman" w:eastAsia="Times New Roman" w:hAnsi="Times New Roman" w:cs="Times New Roman"/>
            <w:color w:val="0000FF"/>
            <w:sz w:val="24"/>
            <w:szCs w:val="24"/>
            <w:u w:val="single"/>
            <w:lang w:eastAsia="es-ES"/>
          </w:rPr>
          <w:t>Galcerán</w:t>
        </w:r>
        <w:proofErr w:type="spellEnd"/>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julio de 1668 ataca </w:t>
      </w:r>
      <w:hyperlink r:id="rId110" w:tooltip="Portobello (la página no existe)" w:history="1">
        <w:r w:rsidRPr="00DB2CB4">
          <w:rPr>
            <w:rFonts w:ascii="Times New Roman" w:eastAsia="Times New Roman" w:hAnsi="Times New Roman" w:cs="Times New Roman"/>
            <w:color w:val="0000FF"/>
            <w:sz w:val="24"/>
            <w:szCs w:val="24"/>
            <w:u w:val="single"/>
            <w:lang w:eastAsia="es-ES"/>
          </w:rPr>
          <w:t>Portobello</w:t>
        </w:r>
      </w:hyperlink>
      <w:r w:rsidRPr="00DB2CB4">
        <w:rPr>
          <w:rFonts w:ascii="Times New Roman" w:eastAsia="Times New Roman" w:hAnsi="Times New Roman" w:cs="Times New Roman"/>
          <w:sz w:val="24"/>
          <w:szCs w:val="24"/>
          <w:lang w:eastAsia="es-ES"/>
        </w:rPr>
        <w:t xml:space="preserve">; Marzo de </w:t>
      </w:r>
      <w:hyperlink r:id="rId111" w:tooltip="1669" w:history="1">
        <w:r w:rsidRPr="00DB2CB4">
          <w:rPr>
            <w:rFonts w:ascii="Times New Roman" w:eastAsia="Times New Roman" w:hAnsi="Times New Roman" w:cs="Times New Roman"/>
            <w:color w:val="0000FF"/>
            <w:sz w:val="24"/>
            <w:szCs w:val="24"/>
            <w:u w:val="single"/>
            <w:lang w:eastAsia="es-ES"/>
          </w:rPr>
          <w:t>1669</w:t>
        </w:r>
      </w:hyperlink>
      <w:r w:rsidRPr="00DB2CB4">
        <w:rPr>
          <w:rFonts w:ascii="Times New Roman" w:eastAsia="Times New Roman" w:hAnsi="Times New Roman" w:cs="Times New Roman"/>
          <w:sz w:val="24"/>
          <w:szCs w:val="24"/>
          <w:lang w:eastAsia="es-ES"/>
        </w:rPr>
        <w:t xml:space="preserve"> </w:t>
      </w:r>
      <w:hyperlink r:id="rId112" w:tooltip="Maracaibo" w:history="1">
        <w:r w:rsidRPr="00DB2CB4">
          <w:rPr>
            <w:rFonts w:ascii="Times New Roman" w:eastAsia="Times New Roman" w:hAnsi="Times New Roman" w:cs="Times New Roman"/>
            <w:color w:val="0000FF"/>
            <w:sz w:val="24"/>
            <w:szCs w:val="24"/>
            <w:u w:val="single"/>
            <w:lang w:eastAsia="es-ES"/>
          </w:rPr>
          <w:t>Maracaibo</w:t>
        </w:r>
      </w:hyperlink>
      <w:r w:rsidRPr="00DB2CB4">
        <w:rPr>
          <w:rFonts w:ascii="Times New Roman" w:eastAsia="Times New Roman" w:hAnsi="Times New Roman" w:cs="Times New Roman"/>
          <w:sz w:val="24"/>
          <w:szCs w:val="24"/>
          <w:lang w:eastAsia="es-ES"/>
        </w:rPr>
        <w:t xml:space="preserve">; en las navidades de </w:t>
      </w:r>
      <w:hyperlink r:id="rId113" w:tooltip="1670" w:history="1">
        <w:r w:rsidRPr="00DB2CB4">
          <w:rPr>
            <w:rFonts w:ascii="Times New Roman" w:eastAsia="Times New Roman" w:hAnsi="Times New Roman" w:cs="Times New Roman"/>
            <w:color w:val="0000FF"/>
            <w:sz w:val="24"/>
            <w:szCs w:val="24"/>
            <w:u w:val="single"/>
            <w:lang w:eastAsia="es-ES"/>
          </w:rPr>
          <w:t>1670</w:t>
        </w:r>
      </w:hyperlink>
      <w:r w:rsidRPr="00DB2CB4">
        <w:rPr>
          <w:rFonts w:ascii="Times New Roman" w:eastAsia="Times New Roman" w:hAnsi="Times New Roman" w:cs="Times New Roman"/>
          <w:sz w:val="24"/>
          <w:szCs w:val="24"/>
          <w:lang w:eastAsia="es-ES"/>
        </w:rPr>
        <w:t xml:space="preserve"> la recuperación de </w:t>
      </w:r>
      <w:hyperlink r:id="rId114" w:tooltip="Santa Catalina" w:history="1">
        <w:r w:rsidRPr="00DB2CB4">
          <w:rPr>
            <w:rFonts w:ascii="Times New Roman" w:eastAsia="Times New Roman" w:hAnsi="Times New Roman" w:cs="Times New Roman"/>
            <w:color w:val="0000FF"/>
            <w:sz w:val="24"/>
            <w:szCs w:val="24"/>
            <w:u w:val="single"/>
            <w:lang w:eastAsia="es-ES"/>
          </w:rPr>
          <w:t>Santa Catalina</w:t>
        </w:r>
      </w:hyperlink>
      <w:r w:rsidRPr="00DB2CB4">
        <w:rPr>
          <w:rFonts w:ascii="Times New Roman" w:eastAsia="Times New Roman" w:hAnsi="Times New Roman" w:cs="Times New Roman"/>
          <w:sz w:val="24"/>
          <w:szCs w:val="24"/>
          <w:lang w:eastAsia="es-ES"/>
        </w:rPr>
        <w:t xml:space="preserve"> (Providencia); Enero de </w:t>
      </w:r>
      <w:hyperlink r:id="rId115" w:tooltip="1671" w:history="1">
        <w:r w:rsidRPr="00DB2CB4">
          <w:rPr>
            <w:rFonts w:ascii="Times New Roman" w:eastAsia="Times New Roman" w:hAnsi="Times New Roman" w:cs="Times New Roman"/>
            <w:color w:val="0000FF"/>
            <w:sz w:val="24"/>
            <w:szCs w:val="24"/>
            <w:u w:val="single"/>
            <w:lang w:eastAsia="es-ES"/>
          </w:rPr>
          <w:t>1671</w:t>
        </w:r>
      </w:hyperlink>
      <w:r w:rsidRPr="00DB2CB4">
        <w:rPr>
          <w:rFonts w:ascii="Times New Roman" w:eastAsia="Times New Roman" w:hAnsi="Times New Roman" w:cs="Times New Roman"/>
          <w:sz w:val="24"/>
          <w:szCs w:val="24"/>
          <w:lang w:eastAsia="es-ES"/>
        </w:rPr>
        <w:t xml:space="preserve">, el asalto </w:t>
      </w:r>
      <w:proofErr w:type="spellStart"/>
      <w:r w:rsidRPr="00DB2CB4">
        <w:rPr>
          <w:rFonts w:ascii="Times New Roman" w:eastAsia="Times New Roman" w:hAnsi="Times New Roman" w:cs="Times New Roman"/>
          <w:sz w:val="24"/>
          <w:szCs w:val="24"/>
          <w:lang w:eastAsia="es-ES"/>
        </w:rPr>
        <w:t>a</w:t>
      </w:r>
      <w:hyperlink r:id="rId116" w:tooltip="Panamá" w:history="1">
        <w:r w:rsidRPr="00DB2CB4">
          <w:rPr>
            <w:rFonts w:ascii="Times New Roman" w:eastAsia="Times New Roman" w:hAnsi="Times New Roman" w:cs="Times New Roman"/>
            <w:color w:val="0000FF"/>
            <w:sz w:val="24"/>
            <w:szCs w:val="24"/>
            <w:u w:val="single"/>
            <w:lang w:eastAsia="es-ES"/>
          </w:rPr>
          <w:t>Panamá</w:t>
        </w:r>
        <w:proofErr w:type="spellEnd"/>
      </w:hyperlink>
      <w:r w:rsidRPr="00DB2CB4">
        <w:rPr>
          <w:rFonts w:ascii="Times New Roman" w:eastAsia="Times New Roman" w:hAnsi="Times New Roman" w:cs="Times New Roman"/>
          <w:sz w:val="24"/>
          <w:szCs w:val="24"/>
          <w:lang w:eastAsia="es-ES"/>
        </w:rPr>
        <w:t xml:space="preserve">. En Agosto de 1672 fue trasladado a </w:t>
      </w:r>
      <w:hyperlink r:id="rId117" w:tooltip="Londres" w:history="1">
        <w:r w:rsidRPr="00DB2CB4">
          <w:rPr>
            <w:rFonts w:ascii="Times New Roman" w:eastAsia="Times New Roman" w:hAnsi="Times New Roman" w:cs="Times New Roman"/>
            <w:color w:val="0000FF"/>
            <w:sz w:val="24"/>
            <w:szCs w:val="24"/>
            <w:u w:val="single"/>
            <w:lang w:eastAsia="es-ES"/>
          </w:rPr>
          <w:t>Londres</w:t>
        </w:r>
      </w:hyperlink>
      <w:r w:rsidRPr="00DB2CB4">
        <w:rPr>
          <w:rFonts w:ascii="Times New Roman" w:eastAsia="Times New Roman" w:hAnsi="Times New Roman" w:cs="Times New Roman"/>
          <w:sz w:val="24"/>
          <w:szCs w:val="24"/>
          <w:lang w:eastAsia="es-ES"/>
        </w:rPr>
        <w:t xml:space="preserve"> después de ser detenido pero sale libre y se le nombra Sir. En 1674 regresa a Jamaica como Teniente Gobernador hasta </w:t>
      </w:r>
      <w:hyperlink r:id="rId118" w:tooltip="1678" w:history="1">
        <w:r w:rsidRPr="00DB2CB4">
          <w:rPr>
            <w:rFonts w:ascii="Times New Roman" w:eastAsia="Times New Roman" w:hAnsi="Times New Roman" w:cs="Times New Roman"/>
            <w:color w:val="0000FF"/>
            <w:sz w:val="24"/>
            <w:szCs w:val="24"/>
            <w:u w:val="single"/>
            <w:lang w:eastAsia="es-ES"/>
          </w:rPr>
          <w:t>1678</w:t>
        </w:r>
      </w:hyperlink>
      <w:r w:rsidRPr="00DB2CB4">
        <w:rPr>
          <w:rFonts w:ascii="Times New Roman" w:eastAsia="Times New Roman" w:hAnsi="Times New Roman" w:cs="Times New Roman"/>
          <w:sz w:val="24"/>
          <w:szCs w:val="24"/>
          <w:lang w:eastAsia="es-ES"/>
        </w:rPr>
        <w:t xml:space="preserve">. En </w:t>
      </w:r>
      <w:hyperlink r:id="rId119" w:tooltip="1681" w:history="1">
        <w:r w:rsidRPr="00DB2CB4">
          <w:rPr>
            <w:rFonts w:ascii="Times New Roman" w:eastAsia="Times New Roman" w:hAnsi="Times New Roman" w:cs="Times New Roman"/>
            <w:color w:val="0000FF"/>
            <w:sz w:val="24"/>
            <w:szCs w:val="24"/>
            <w:u w:val="single"/>
            <w:lang w:eastAsia="es-ES"/>
          </w:rPr>
          <w:t>1681 es</w:t>
        </w:r>
      </w:hyperlink>
      <w:r w:rsidRPr="00DB2CB4">
        <w:rPr>
          <w:rFonts w:ascii="Times New Roman" w:eastAsia="Times New Roman" w:hAnsi="Times New Roman" w:cs="Times New Roman"/>
          <w:sz w:val="24"/>
          <w:szCs w:val="24"/>
          <w:lang w:eastAsia="es-ES"/>
        </w:rPr>
        <w:t xml:space="preserve"> gobernador Interino por algunos meses. Hasta el </w:t>
      </w:r>
      <w:hyperlink r:id="rId120" w:tooltip="25 de agosto" w:history="1">
        <w:r w:rsidRPr="00DB2CB4">
          <w:rPr>
            <w:rFonts w:ascii="Times New Roman" w:eastAsia="Times New Roman" w:hAnsi="Times New Roman" w:cs="Times New Roman"/>
            <w:color w:val="0000FF"/>
            <w:sz w:val="24"/>
            <w:szCs w:val="24"/>
            <w:u w:val="single"/>
            <w:lang w:eastAsia="es-ES"/>
          </w:rPr>
          <w:t>25 de Agosto</w:t>
        </w:r>
      </w:hyperlink>
      <w:r w:rsidRPr="00DB2CB4">
        <w:rPr>
          <w:rFonts w:ascii="Times New Roman" w:eastAsia="Times New Roman" w:hAnsi="Times New Roman" w:cs="Times New Roman"/>
          <w:sz w:val="24"/>
          <w:szCs w:val="24"/>
          <w:lang w:eastAsia="es-ES"/>
        </w:rPr>
        <w:t xml:space="preserve"> de </w:t>
      </w:r>
      <w:hyperlink r:id="rId121" w:tooltip="1688" w:history="1">
        <w:r w:rsidRPr="00DB2CB4">
          <w:rPr>
            <w:rFonts w:ascii="Times New Roman" w:eastAsia="Times New Roman" w:hAnsi="Times New Roman" w:cs="Times New Roman"/>
            <w:color w:val="0000FF"/>
            <w:sz w:val="24"/>
            <w:szCs w:val="24"/>
            <w:u w:val="single"/>
            <w:lang w:eastAsia="es-ES"/>
          </w:rPr>
          <w:t>1688</w:t>
        </w:r>
      </w:hyperlink>
      <w:r w:rsidRPr="00DB2CB4">
        <w:rPr>
          <w:rFonts w:ascii="Times New Roman" w:eastAsia="Times New Roman" w:hAnsi="Times New Roman" w:cs="Times New Roman"/>
          <w:sz w:val="24"/>
          <w:szCs w:val="24"/>
          <w:lang w:eastAsia="es-ES"/>
        </w:rPr>
        <w:t xml:space="preserve">, fecha que muere de hidropesía, vivía tranquilo en una plantación de </w:t>
      </w:r>
      <w:hyperlink r:id="rId122" w:tooltip="Jamaica" w:history="1">
        <w:r w:rsidRPr="00DB2CB4">
          <w:rPr>
            <w:rFonts w:ascii="Times New Roman" w:eastAsia="Times New Roman" w:hAnsi="Times New Roman" w:cs="Times New Roman"/>
            <w:color w:val="0000FF"/>
            <w:sz w:val="24"/>
            <w:szCs w:val="24"/>
            <w:u w:val="single"/>
            <w:lang w:eastAsia="es-ES"/>
          </w:rPr>
          <w:t>Jamaica.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b/>
          <w:bCs/>
          <w:sz w:val="24"/>
          <w:szCs w:val="24"/>
          <w:lang w:eastAsia="es-ES"/>
        </w:rPr>
        <w:t xml:space="preserve">El Crucifijo de </w:t>
      </w:r>
      <w:proofErr w:type="spellStart"/>
      <w:r w:rsidRPr="00DB2CB4">
        <w:rPr>
          <w:rFonts w:ascii="Times New Roman" w:eastAsia="Times New Roman" w:hAnsi="Times New Roman" w:cs="Times New Roman"/>
          <w:b/>
          <w:bCs/>
          <w:sz w:val="24"/>
          <w:szCs w:val="24"/>
          <w:lang w:eastAsia="es-ES"/>
        </w:rPr>
        <w:t>Umoa</w:t>
      </w:r>
      <w:proofErr w:type="spellEnd"/>
      <w:r w:rsidRPr="00DB2CB4">
        <w:rPr>
          <w:rFonts w:ascii="Times New Roman" w:eastAsia="Times New Roman" w:hAnsi="Times New Roman" w:cs="Times New Roman"/>
          <w:sz w:val="24"/>
          <w:szCs w:val="24"/>
          <w:lang w:eastAsia="es-ES"/>
        </w:rPr>
        <w:t xml:space="preserve"> En la finca </w:t>
      </w:r>
      <w:hyperlink r:id="rId123" w:tooltip="Juanita de Nuñez (la página no existe)" w:history="1">
        <w:r w:rsidRPr="00DB2CB4">
          <w:rPr>
            <w:rFonts w:ascii="Times New Roman" w:eastAsia="Times New Roman" w:hAnsi="Times New Roman" w:cs="Times New Roman"/>
            <w:color w:val="0000FF"/>
            <w:sz w:val="24"/>
            <w:szCs w:val="24"/>
            <w:u w:val="single"/>
            <w:lang w:eastAsia="es-ES"/>
          </w:rPr>
          <w:t xml:space="preserve">Juanita de </w:t>
        </w:r>
        <w:proofErr w:type="spellStart"/>
        <w:r w:rsidRPr="00DB2CB4">
          <w:rPr>
            <w:rFonts w:ascii="Times New Roman" w:eastAsia="Times New Roman" w:hAnsi="Times New Roman" w:cs="Times New Roman"/>
            <w:color w:val="0000FF"/>
            <w:sz w:val="24"/>
            <w:szCs w:val="24"/>
            <w:u w:val="single"/>
            <w:lang w:eastAsia="es-ES"/>
          </w:rPr>
          <w:t>Nuñez</w:t>
        </w:r>
        <w:proofErr w:type="spellEnd"/>
      </w:hyperlink>
      <w:r w:rsidRPr="00DB2CB4">
        <w:rPr>
          <w:rFonts w:ascii="Times New Roman" w:eastAsia="Times New Roman" w:hAnsi="Times New Roman" w:cs="Times New Roman"/>
          <w:sz w:val="24"/>
          <w:szCs w:val="24"/>
          <w:lang w:eastAsia="es-ES"/>
        </w:rPr>
        <w:t xml:space="preserve"> (</w:t>
      </w:r>
      <w:hyperlink r:id="rId124" w:tooltip="Corralillo" w:history="1">
        <w:r w:rsidRPr="00DB2CB4">
          <w:rPr>
            <w:rFonts w:ascii="Times New Roman" w:eastAsia="Times New Roman" w:hAnsi="Times New Roman" w:cs="Times New Roman"/>
            <w:color w:val="0000FF"/>
            <w:sz w:val="24"/>
            <w:szCs w:val="24"/>
            <w:u w:val="single"/>
            <w:lang w:eastAsia="es-ES"/>
          </w:rPr>
          <w:t>Corralillo</w:t>
        </w:r>
      </w:hyperlink>
      <w:r w:rsidRPr="00DB2CB4">
        <w:rPr>
          <w:rFonts w:ascii="Times New Roman" w:eastAsia="Times New Roman" w:hAnsi="Times New Roman" w:cs="Times New Roman"/>
          <w:sz w:val="24"/>
          <w:szCs w:val="24"/>
          <w:lang w:eastAsia="es-ES"/>
        </w:rPr>
        <w:t xml:space="preserve">) saliendo de la playa </w:t>
      </w:r>
      <w:hyperlink r:id="rId125" w:tooltip="Umoa (la página no existe)" w:history="1">
        <w:proofErr w:type="spellStart"/>
        <w:r w:rsidRPr="00DB2CB4">
          <w:rPr>
            <w:rFonts w:ascii="Times New Roman" w:eastAsia="Times New Roman" w:hAnsi="Times New Roman" w:cs="Times New Roman"/>
            <w:color w:val="0000FF"/>
            <w:sz w:val="24"/>
            <w:szCs w:val="24"/>
            <w:u w:val="single"/>
            <w:lang w:eastAsia="es-ES"/>
          </w:rPr>
          <w:t>Umoa</w:t>
        </w:r>
        <w:proofErr w:type="spellEnd"/>
      </w:hyperlink>
      <w:r w:rsidRPr="00DB2CB4">
        <w:rPr>
          <w:rFonts w:ascii="Times New Roman" w:eastAsia="Times New Roman" w:hAnsi="Times New Roman" w:cs="Times New Roman"/>
          <w:sz w:val="24"/>
          <w:szCs w:val="24"/>
          <w:lang w:eastAsia="es-ES"/>
        </w:rPr>
        <w:t xml:space="preserve"> de Machado hay sepultados 5 toneles que contienen 800 arrobas de oro y un crucifijo de un metro de alto de oro macizo con un peso de poco más de 16 arrobas que se llevaba como trofeo religioso a la </w:t>
      </w:r>
      <w:hyperlink r:id="rId126" w:tooltip="Isabel II de España" w:history="1">
        <w:r w:rsidRPr="00DB2CB4">
          <w:rPr>
            <w:rFonts w:ascii="Times New Roman" w:eastAsia="Times New Roman" w:hAnsi="Times New Roman" w:cs="Times New Roman"/>
            <w:color w:val="0000FF"/>
            <w:sz w:val="24"/>
            <w:szCs w:val="24"/>
            <w:u w:val="single"/>
            <w:lang w:eastAsia="es-ES"/>
          </w:rPr>
          <w:t>Reina Isabel</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Este tesoro pirata se dice que está sepultado en un perímetro de media caballería en la arena. Algunos lo llaman “</w:t>
      </w:r>
      <w:hyperlink r:id="rId127" w:tooltip="El tesoro de Quita-Sol (la página no existe)" w:history="1">
        <w:r w:rsidRPr="00DB2CB4">
          <w:rPr>
            <w:rFonts w:ascii="Times New Roman" w:eastAsia="Times New Roman" w:hAnsi="Times New Roman" w:cs="Times New Roman"/>
            <w:color w:val="0000FF"/>
            <w:sz w:val="24"/>
            <w:szCs w:val="24"/>
            <w:u w:val="single"/>
            <w:lang w:eastAsia="es-ES"/>
          </w:rPr>
          <w:t>El tesoro de Quita-Sol</w:t>
        </w:r>
      </w:hyperlink>
      <w:r w:rsidRPr="00DB2CB4">
        <w:rPr>
          <w:rFonts w:ascii="Times New Roman" w:eastAsia="Times New Roman" w:hAnsi="Times New Roman" w:cs="Times New Roman"/>
          <w:sz w:val="24"/>
          <w:szCs w:val="24"/>
          <w:lang w:eastAsia="es-ES"/>
        </w:rPr>
        <w:t xml:space="preserve">”, ya que la clave del derrotero lo es la loma del mismo nombre.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Existen datos posteriores a la antigua leyenda de que los toneles fueron encontrados por unos americanos durante la primera mitad del siglo XX, pero que el objeto más preciado, la cruz de oro, continúa siendo la gran pasión de los buscadores de oro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b/>
          <w:bCs/>
          <w:sz w:val="24"/>
          <w:szCs w:val="24"/>
          <w:lang w:eastAsia="es-ES"/>
        </w:rPr>
        <w:t>Diego Grillo</w:t>
      </w:r>
      <w:r w:rsidRPr="00DB2CB4">
        <w:rPr>
          <w:rFonts w:ascii="Times New Roman" w:eastAsia="Times New Roman" w:hAnsi="Times New Roman" w:cs="Times New Roman"/>
          <w:sz w:val="24"/>
          <w:szCs w:val="24"/>
          <w:lang w:eastAsia="es-ES"/>
        </w:rPr>
        <w:t xml:space="preserve"> Esta fascinante historia proviene de la rica tradición marina de la franja </w:t>
      </w:r>
      <w:hyperlink r:id="rId128" w:tooltip="Corralillo" w:history="1">
        <w:r w:rsidRPr="00DB2CB4">
          <w:rPr>
            <w:rFonts w:ascii="Times New Roman" w:eastAsia="Times New Roman" w:hAnsi="Times New Roman" w:cs="Times New Roman"/>
            <w:color w:val="0000FF"/>
            <w:sz w:val="24"/>
            <w:szCs w:val="24"/>
            <w:u w:val="single"/>
            <w:lang w:eastAsia="es-ES"/>
          </w:rPr>
          <w:t>Corralillo</w:t>
        </w:r>
      </w:hyperlink>
      <w:r w:rsidRPr="00DB2CB4">
        <w:rPr>
          <w:rFonts w:ascii="Times New Roman" w:eastAsia="Times New Roman" w:hAnsi="Times New Roman" w:cs="Times New Roman"/>
          <w:sz w:val="24"/>
          <w:szCs w:val="24"/>
          <w:lang w:eastAsia="es-ES"/>
        </w:rPr>
        <w:t xml:space="preserve"> –</w:t>
      </w:r>
      <w:hyperlink r:id="rId129"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donde iban a descansar muchos lobos de mar incluyendo viejos piratas y bucaneros. La historia nos la narra un viejo profesor retirado de Rancho Veloz. Nos referimos al pirata cubano llamado </w:t>
      </w:r>
      <w:hyperlink r:id="rId130" w:tooltip="Diego Grillo" w:history="1">
        <w:r w:rsidRPr="00DB2CB4">
          <w:rPr>
            <w:rFonts w:ascii="Times New Roman" w:eastAsia="Times New Roman" w:hAnsi="Times New Roman" w:cs="Times New Roman"/>
            <w:color w:val="0000FF"/>
            <w:sz w:val="24"/>
            <w:szCs w:val="24"/>
            <w:u w:val="single"/>
            <w:lang w:eastAsia="es-ES"/>
          </w:rPr>
          <w:t>Diego Grillo</w:t>
        </w:r>
      </w:hyperlink>
      <w:r w:rsidRPr="00DB2CB4">
        <w:rPr>
          <w:rFonts w:ascii="Times New Roman" w:eastAsia="Times New Roman" w:hAnsi="Times New Roman" w:cs="Times New Roman"/>
          <w:sz w:val="24"/>
          <w:szCs w:val="24"/>
          <w:lang w:eastAsia="es-ES"/>
        </w:rPr>
        <w:t xml:space="preserve"> que en nada envidiaba en su crueldad a sus maestros el corsario </w:t>
      </w:r>
      <w:hyperlink r:id="rId131" w:tooltip="Francis Drake" w:history="1">
        <w:r w:rsidRPr="00DB2CB4">
          <w:rPr>
            <w:rFonts w:ascii="Times New Roman" w:eastAsia="Times New Roman" w:hAnsi="Times New Roman" w:cs="Times New Roman"/>
            <w:color w:val="0000FF"/>
            <w:sz w:val="24"/>
            <w:szCs w:val="24"/>
            <w:u w:val="single"/>
            <w:lang w:eastAsia="es-ES"/>
          </w:rPr>
          <w:t>Francis Drake</w:t>
        </w:r>
      </w:hyperlink>
      <w:r w:rsidRPr="00DB2CB4">
        <w:rPr>
          <w:rFonts w:ascii="Times New Roman" w:eastAsia="Times New Roman" w:hAnsi="Times New Roman" w:cs="Times New Roman"/>
          <w:sz w:val="24"/>
          <w:szCs w:val="24"/>
          <w:lang w:eastAsia="es-ES"/>
        </w:rPr>
        <w:t xml:space="preserve"> y el despiadado Pata de Palo que tanto terror causaron en nuestras costas.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lastRenderedPageBreak/>
        <w:t xml:space="preserve">Esta tradición nos cuenta que el farero de </w:t>
      </w:r>
      <w:hyperlink r:id="rId132" w:tooltip="Bahía de Cádiz (la página no existe)" w:history="1">
        <w:r w:rsidRPr="00DB2CB4">
          <w:rPr>
            <w:rFonts w:ascii="Times New Roman" w:eastAsia="Times New Roman" w:hAnsi="Times New Roman" w:cs="Times New Roman"/>
            <w:color w:val="0000FF"/>
            <w:sz w:val="24"/>
            <w:szCs w:val="24"/>
            <w:u w:val="single"/>
            <w:lang w:eastAsia="es-ES"/>
          </w:rPr>
          <w:t>Bahía de Cádiz</w:t>
        </w:r>
      </w:hyperlink>
      <w:r w:rsidRPr="00DB2CB4">
        <w:rPr>
          <w:rFonts w:ascii="Times New Roman" w:eastAsia="Times New Roman" w:hAnsi="Times New Roman" w:cs="Times New Roman"/>
          <w:sz w:val="24"/>
          <w:szCs w:val="24"/>
          <w:lang w:eastAsia="es-ES"/>
        </w:rPr>
        <w:t>, siendo muy joven en</w:t>
      </w:r>
      <w:hyperlink r:id="rId133" w:tooltip="1827" w:history="1">
        <w:r w:rsidRPr="00DB2CB4">
          <w:rPr>
            <w:rFonts w:ascii="Times New Roman" w:eastAsia="Times New Roman" w:hAnsi="Times New Roman" w:cs="Times New Roman"/>
            <w:color w:val="0000FF"/>
            <w:sz w:val="24"/>
            <w:szCs w:val="24"/>
            <w:u w:val="single"/>
            <w:lang w:eastAsia="es-ES"/>
          </w:rPr>
          <w:t>1827</w:t>
        </w:r>
      </w:hyperlink>
      <w:r w:rsidRPr="00DB2CB4">
        <w:rPr>
          <w:rFonts w:ascii="Times New Roman" w:eastAsia="Times New Roman" w:hAnsi="Times New Roman" w:cs="Times New Roman"/>
          <w:sz w:val="24"/>
          <w:szCs w:val="24"/>
          <w:lang w:eastAsia="es-ES"/>
        </w:rPr>
        <w:t xml:space="preserve">, conoció a un viejo pescador en el área de la playa de </w:t>
      </w:r>
      <w:hyperlink r:id="rId134" w:tooltip="Ganuza (la página no existe)" w:history="1">
        <w:proofErr w:type="spellStart"/>
        <w:r w:rsidRPr="00DB2CB4">
          <w:rPr>
            <w:rFonts w:ascii="Times New Roman" w:eastAsia="Times New Roman" w:hAnsi="Times New Roman" w:cs="Times New Roman"/>
            <w:color w:val="0000FF"/>
            <w:sz w:val="24"/>
            <w:szCs w:val="24"/>
            <w:u w:val="single"/>
            <w:lang w:eastAsia="es-ES"/>
          </w:rPr>
          <w:t>Ganuza</w:t>
        </w:r>
        <w:proofErr w:type="spellEnd"/>
      </w:hyperlink>
      <w:r w:rsidRPr="00DB2CB4">
        <w:rPr>
          <w:rFonts w:ascii="Times New Roman" w:eastAsia="Times New Roman" w:hAnsi="Times New Roman" w:cs="Times New Roman"/>
          <w:sz w:val="24"/>
          <w:szCs w:val="24"/>
          <w:lang w:eastAsia="es-ES"/>
        </w:rPr>
        <w:t xml:space="preserve"> que fue su inigualable maestro en las leyes y conducta marina como jamás pudo igualar después de sus experimentados años de acción y aventura.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Su maestro era un caballero muy culto que combinaba los buenos modales con el salvajismo de una pelea. Pero lo interesante de este encuentro no eran las enseñanzas del maestro </w:t>
      </w:r>
      <w:hyperlink r:id="rId135" w:tooltip="Don Onelio Valdés (la página no existe)" w:history="1">
        <w:r w:rsidRPr="00DB2CB4">
          <w:rPr>
            <w:rFonts w:ascii="Times New Roman" w:eastAsia="Times New Roman" w:hAnsi="Times New Roman" w:cs="Times New Roman"/>
            <w:color w:val="0000FF"/>
            <w:sz w:val="24"/>
            <w:szCs w:val="24"/>
            <w:u w:val="single"/>
            <w:lang w:eastAsia="es-ES"/>
          </w:rPr>
          <w:t xml:space="preserve">Don </w:t>
        </w:r>
        <w:proofErr w:type="spellStart"/>
        <w:r w:rsidRPr="00DB2CB4">
          <w:rPr>
            <w:rFonts w:ascii="Times New Roman" w:eastAsia="Times New Roman" w:hAnsi="Times New Roman" w:cs="Times New Roman"/>
            <w:color w:val="0000FF"/>
            <w:sz w:val="24"/>
            <w:szCs w:val="24"/>
            <w:u w:val="single"/>
            <w:lang w:eastAsia="es-ES"/>
          </w:rPr>
          <w:t>Onelio</w:t>
        </w:r>
        <w:proofErr w:type="spellEnd"/>
        <w:r w:rsidRPr="00DB2CB4">
          <w:rPr>
            <w:rFonts w:ascii="Times New Roman" w:eastAsia="Times New Roman" w:hAnsi="Times New Roman" w:cs="Times New Roman"/>
            <w:color w:val="0000FF"/>
            <w:sz w:val="24"/>
            <w:szCs w:val="24"/>
            <w:u w:val="single"/>
            <w:lang w:eastAsia="es-ES"/>
          </w:rPr>
          <w:t xml:space="preserve"> Valdés</w:t>
        </w:r>
      </w:hyperlink>
      <w:r w:rsidRPr="00DB2CB4">
        <w:rPr>
          <w:rFonts w:ascii="Times New Roman" w:eastAsia="Times New Roman" w:hAnsi="Times New Roman" w:cs="Times New Roman"/>
          <w:sz w:val="24"/>
          <w:szCs w:val="24"/>
          <w:lang w:eastAsia="es-ES"/>
        </w:rPr>
        <w:t xml:space="preserve">, sino la confesión final donde decidió este contarle a su discípulo que él era el hijo de Don </w:t>
      </w:r>
      <w:hyperlink r:id="rId136" w:tooltip="Francisco Valdés (la página no existe)" w:history="1">
        <w:proofErr w:type="spellStart"/>
        <w:r w:rsidRPr="00DB2CB4">
          <w:rPr>
            <w:rFonts w:ascii="Times New Roman" w:eastAsia="Times New Roman" w:hAnsi="Times New Roman" w:cs="Times New Roman"/>
            <w:color w:val="0000FF"/>
            <w:sz w:val="24"/>
            <w:szCs w:val="24"/>
            <w:u w:val="single"/>
            <w:lang w:eastAsia="es-ES"/>
          </w:rPr>
          <w:t>Don</w:t>
        </w:r>
        <w:proofErr w:type="spellEnd"/>
        <w:r w:rsidRPr="00DB2CB4">
          <w:rPr>
            <w:rFonts w:ascii="Times New Roman" w:eastAsia="Times New Roman" w:hAnsi="Times New Roman" w:cs="Times New Roman"/>
            <w:color w:val="0000FF"/>
            <w:sz w:val="24"/>
            <w:szCs w:val="24"/>
            <w:u w:val="single"/>
            <w:lang w:eastAsia="es-ES"/>
          </w:rPr>
          <w:t xml:space="preserve"> Francisco Valdés</w:t>
        </w:r>
      </w:hyperlink>
      <w:r w:rsidRPr="00DB2CB4">
        <w:rPr>
          <w:rFonts w:ascii="Times New Roman" w:eastAsia="Times New Roman" w:hAnsi="Times New Roman" w:cs="Times New Roman"/>
          <w:sz w:val="24"/>
          <w:szCs w:val="24"/>
          <w:lang w:eastAsia="es-ES"/>
        </w:rPr>
        <w:t xml:space="preserve">, el tataranieto del temible pirata </w:t>
      </w:r>
      <w:hyperlink r:id="rId137" w:tooltip="Diego Grillo" w:history="1">
        <w:r w:rsidRPr="00DB2CB4">
          <w:rPr>
            <w:rFonts w:ascii="Times New Roman" w:eastAsia="Times New Roman" w:hAnsi="Times New Roman" w:cs="Times New Roman"/>
            <w:color w:val="0000FF"/>
            <w:sz w:val="24"/>
            <w:szCs w:val="24"/>
            <w:u w:val="single"/>
            <w:lang w:eastAsia="es-ES"/>
          </w:rPr>
          <w:t>Diego Grillo</w:t>
        </w:r>
      </w:hyperlink>
      <w:r w:rsidRPr="00DB2CB4">
        <w:rPr>
          <w:rFonts w:ascii="Times New Roman" w:eastAsia="Times New Roman" w:hAnsi="Times New Roman" w:cs="Times New Roman"/>
          <w:sz w:val="24"/>
          <w:szCs w:val="24"/>
          <w:lang w:eastAsia="es-ES"/>
        </w:rPr>
        <w:t xml:space="preserve"> que aún vivía en una finca cerca de </w:t>
      </w:r>
      <w:hyperlink r:id="rId138" w:tooltip="Playa La Panchita" w:history="1">
        <w:r w:rsidRPr="00DB2CB4">
          <w:rPr>
            <w:rFonts w:ascii="Times New Roman" w:eastAsia="Times New Roman" w:hAnsi="Times New Roman" w:cs="Times New Roman"/>
            <w:color w:val="0000FF"/>
            <w:sz w:val="24"/>
            <w:szCs w:val="24"/>
            <w:u w:val="single"/>
            <w:lang w:eastAsia="es-ES"/>
          </w:rPr>
          <w:t>La Panchita</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viejo tenía 90 años y conservaba toda la historia del legendario pirata contada por su padre, el bisnieto del pirata que nació en </w:t>
      </w:r>
      <w:hyperlink r:id="rId139" w:tooltip="1687" w:history="1">
        <w:r w:rsidRPr="00DB2CB4">
          <w:rPr>
            <w:rFonts w:ascii="Times New Roman" w:eastAsia="Times New Roman" w:hAnsi="Times New Roman" w:cs="Times New Roman"/>
            <w:color w:val="0000FF"/>
            <w:sz w:val="24"/>
            <w:szCs w:val="24"/>
            <w:u w:val="single"/>
            <w:lang w:eastAsia="es-ES"/>
          </w:rPr>
          <w:t>1687</w:t>
        </w:r>
      </w:hyperlink>
      <w:r w:rsidRPr="00DB2CB4">
        <w:rPr>
          <w:rFonts w:ascii="Times New Roman" w:eastAsia="Times New Roman" w:hAnsi="Times New Roman" w:cs="Times New Roman"/>
          <w:sz w:val="24"/>
          <w:szCs w:val="24"/>
          <w:lang w:eastAsia="es-ES"/>
        </w:rPr>
        <w:t xml:space="preserve">, el cual narró que, convirtiéndose en persona respetable de la zona, Don Diego cambió apellidos, árboles genealógicos y todo lo que pudiera atarlo al oscuro pasado de la piratería, pero temeroso de su pronta muerte lo contó todo a su hijo menor que a su vez se encargó que la cadena de confesiones continuara a lo largo de su descendencia familiar.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Orgulloso de su valiente antepasado decidió finalmente pasar la verdad a su hijo </w:t>
      </w:r>
      <w:proofErr w:type="spellStart"/>
      <w:r w:rsidRPr="00DB2CB4">
        <w:rPr>
          <w:rFonts w:ascii="Times New Roman" w:eastAsia="Times New Roman" w:hAnsi="Times New Roman" w:cs="Times New Roman"/>
          <w:sz w:val="24"/>
          <w:szCs w:val="24"/>
          <w:lang w:eastAsia="es-ES"/>
        </w:rPr>
        <w:t>Onelio</w:t>
      </w:r>
      <w:proofErr w:type="spellEnd"/>
      <w:r w:rsidRPr="00DB2CB4">
        <w:rPr>
          <w:rFonts w:ascii="Times New Roman" w:eastAsia="Times New Roman" w:hAnsi="Times New Roman" w:cs="Times New Roman"/>
          <w:sz w:val="24"/>
          <w:szCs w:val="24"/>
          <w:lang w:eastAsia="es-ES"/>
        </w:rPr>
        <w:t xml:space="preserve"> quien se lo contó al farero (que nunca hemos averiguado su nombre). Suponemos que el farero se lo haya contado a Don </w:t>
      </w:r>
      <w:hyperlink r:id="rId140" w:tooltip="Pepe Beltrán (la página no existe)" w:history="1">
        <w:r w:rsidRPr="00DB2CB4">
          <w:rPr>
            <w:rFonts w:ascii="Times New Roman" w:eastAsia="Times New Roman" w:hAnsi="Times New Roman" w:cs="Times New Roman"/>
            <w:color w:val="0000FF"/>
            <w:sz w:val="24"/>
            <w:szCs w:val="24"/>
            <w:u w:val="single"/>
            <w:lang w:eastAsia="es-ES"/>
          </w:rPr>
          <w:t>Pepe Beltrán</w:t>
        </w:r>
      </w:hyperlink>
      <w:r w:rsidRPr="00DB2CB4">
        <w:rPr>
          <w:rFonts w:ascii="Times New Roman" w:eastAsia="Times New Roman" w:hAnsi="Times New Roman" w:cs="Times New Roman"/>
          <w:sz w:val="24"/>
          <w:szCs w:val="24"/>
          <w:lang w:eastAsia="es-ES"/>
        </w:rPr>
        <w:t xml:space="preserve"> pues ellos tuvieron contacto en </w:t>
      </w:r>
      <w:hyperlink r:id="rId141" w:tooltip="1867" w:history="1">
        <w:r w:rsidRPr="00DB2CB4">
          <w:rPr>
            <w:rFonts w:ascii="Times New Roman" w:eastAsia="Times New Roman" w:hAnsi="Times New Roman" w:cs="Times New Roman"/>
            <w:color w:val="0000FF"/>
            <w:sz w:val="24"/>
            <w:szCs w:val="24"/>
            <w:u w:val="single"/>
            <w:lang w:eastAsia="es-ES"/>
          </w:rPr>
          <w:t>1867</w:t>
        </w:r>
      </w:hyperlink>
      <w:r w:rsidRPr="00DB2CB4">
        <w:rPr>
          <w:rFonts w:ascii="Times New Roman" w:eastAsia="Times New Roman" w:hAnsi="Times New Roman" w:cs="Times New Roman"/>
          <w:sz w:val="24"/>
          <w:szCs w:val="24"/>
          <w:lang w:eastAsia="es-ES"/>
        </w:rPr>
        <w:t xml:space="preserve"> y de él provienen todos esos cuentos de mar.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hyperlink r:id="rId142" w:tooltip="Diego Grillo" w:history="1">
        <w:r w:rsidRPr="00DB2CB4">
          <w:rPr>
            <w:rFonts w:ascii="Times New Roman" w:eastAsia="Times New Roman" w:hAnsi="Times New Roman" w:cs="Times New Roman"/>
            <w:color w:val="0000FF"/>
            <w:sz w:val="24"/>
            <w:szCs w:val="24"/>
            <w:u w:val="single"/>
            <w:lang w:eastAsia="es-ES"/>
          </w:rPr>
          <w:t>Diego Grillo</w:t>
        </w:r>
      </w:hyperlink>
      <w:r w:rsidRPr="00DB2CB4">
        <w:rPr>
          <w:rFonts w:ascii="Times New Roman" w:eastAsia="Times New Roman" w:hAnsi="Times New Roman" w:cs="Times New Roman"/>
          <w:sz w:val="24"/>
          <w:szCs w:val="24"/>
          <w:lang w:eastAsia="es-ES"/>
        </w:rPr>
        <w:t xml:space="preserve"> tuvo 6 hijos con una cubana del sitio </w:t>
      </w:r>
      <w:hyperlink r:id="rId143" w:tooltip="Hatogrande (la página no existe)" w:history="1">
        <w:proofErr w:type="spellStart"/>
        <w:r w:rsidRPr="00DB2CB4">
          <w:rPr>
            <w:rFonts w:ascii="Times New Roman" w:eastAsia="Times New Roman" w:hAnsi="Times New Roman" w:cs="Times New Roman"/>
            <w:color w:val="0000FF"/>
            <w:sz w:val="24"/>
            <w:szCs w:val="24"/>
            <w:u w:val="single"/>
            <w:lang w:eastAsia="es-ES"/>
          </w:rPr>
          <w:t>Hatogrande</w:t>
        </w:r>
        <w:proofErr w:type="spellEnd"/>
      </w:hyperlink>
      <w:r w:rsidRPr="00DB2CB4">
        <w:rPr>
          <w:rFonts w:ascii="Times New Roman" w:eastAsia="Times New Roman" w:hAnsi="Times New Roman" w:cs="Times New Roman"/>
          <w:sz w:val="24"/>
          <w:szCs w:val="24"/>
          <w:lang w:eastAsia="es-ES"/>
        </w:rPr>
        <w:t xml:space="preserve"> que más tarde se conoció como </w:t>
      </w:r>
      <w:hyperlink r:id="rId144" w:tooltip="Ceja de Pablo (la página no existe)" w:history="1">
        <w:r w:rsidRPr="00DB2CB4">
          <w:rPr>
            <w:rFonts w:ascii="Times New Roman" w:eastAsia="Times New Roman" w:hAnsi="Times New Roman" w:cs="Times New Roman"/>
            <w:color w:val="0000FF"/>
            <w:sz w:val="24"/>
            <w:szCs w:val="24"/>
            <w:u w:val="single"/>
            <w:lang w:eastAsia="es-ES"/>
          </w:rPr>
          <w:t>Ceja de Pablo</w:t>
        </w:r>
      </w:hyperlink>
      <w:r w:rsidRPr="00DB2CB4">
        <w:rPr>
          <w:rFonts w:ascii="Times New Roman" w:eastAsia="Times New Roman" w:hAnsi="Times New Roman" w:cs="Times New Roman"/>
          <w:sz w:val="24"/>
          <w:szCs w:val="24"/>
          <w:lang w:eastAsia="es-ES"/>
        </w:rPr>
        <w:t xml:space="preserve">; allí se retiró el temible pirata donde murió a los 82 años de edad sin que nadie pudiera identificarlo, pues además de su total transformación, un curioso acontecimiento vino a sumarse a su suerte final; resulta que a los 50 años ya el pirata se sentía cansado y con buena fortuna para disfrutar por lo que decidió retirarse tomando su puesto otro mulato que confundió por muchos años a los españoles los cuales pensaban que se trataba del mismo Diego Grillo y que incluso se hizo llamar Diego al igual que el viejo pirata.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Don </w:t>
      </w:r>
      <w:proofErr w:type="spellStart"/>
      <w:r w:rsidRPr="00DB2CB4">
        <w:rPr>
          <w:rFonts w:ascii="Times New Roman" w:eastAsia="Times New Roman" w:hAnsi="Times New Roman" w:cs="Times New Roman"/>
          <w:sz w:val="24"/>
          <w:szCs w:val="24"/>
          <w:lang w:eastAsia="es-ES"/>
        </w:rPr>
        <w:t>Onelio</w:t>
      </w:r>
      <w:proofErr w:type="spellEnd"/>
      <w:r w:rsidRPr="00DB2CB4">
        <w:rPr>
          <w:rFonts w:ascii="Times New Roman" w:eastAsia="Times New Roman" w:hAnsi="Times New Roman" w:cs="Times New Roman"/>
          <w:sz w:val="24"/>
          <w:szCs w:val="24"/>
          <w:lang w:eastAsia="es-ES"/>
        </w:rPr>
        <w:t xml:space="preserve"> le contó con orgullo, como su antepasado disfrutaba desde la comodidad de su finca “las hazañas de su </w:t>
      </w:r>
      <w:proofErr w:type="spellStart"/>
      <w:r w:rsidRPr="00DB2CB4">
        <w:rPr>
          <w:rFonts w:ascii="Times New Roman" w:eastAsia="Times New Roman" w:hAnsi="Times New Roman" w:cs="Times New Roman"/>
          <w:sz w:val="24"/>
          <w:szCs w:val="24"/>
          <w:lang w:eastAsia="es-ES"/>
        </w:rPr>
        <w:t>doble”.El</w:t>
      </w:r>
      <w:proofErr w:type="spellEnd"/>
      <w:r w:rsidRPr="00DB2CB4">
        <w:rPr>
          <w:rFonts w:ascii="Times New Roman" w:eastAsia="Times New Roman" w:hAnsi="Times New Roman" w:cs="Times New Roman"/>
          <w:sz w:val="24"/>
          <w:szCs w:val="24"/>
          <w:lang w:eastAsia="es-ES"/>
        </w:rPr>
        <w:t xml:space="preserve"> menor de sus hijos, con una historia muy activa en </w:t>
      </w:r>
      <w:hyperlink r:id="rId145" w:tooltip="1640" w:history="1">
        <w:r w:rsidRPr="00DB2CB4">
          <w:rPr>
            <w:rFonts w:ascii="Times New Roman" w:eastAsia="Times New Roman" w:hAnsi="Times New Roman" w:cs="Times New Roman"/>
            <w:color w:val="0000FF"/>
            <w:sz w:val="24"/>
            <w:szCs w:val="24"/>
            <w:u w:val="single"/>
            <w:lang w:eastAsia="es-ES"/>
          </w:rPr>
          <w:t>1640</w:t>
        </w:r>
      </w:hyperlink>
      <w:r w:rsidRPr="00DB2CB4">
        <w:rPr>
          <w:rFonts w:ascii="Times New Roman" w:eastAsia="Times New Roman" w:hAnsi="Times New Roman" w:cs="Times New Roman"/>
          <w:sz w:val="24"/>
          <w:szCs w:val="24"/>
          <w:lang w:eastAsia="es-ES"/>
        </w:rPr>
        <w:t xml:space="preserve">, fue el cabecera del árbol genealógico que llega hasta Don </w:t>
      </w:r>
      <w:proofErr w:type="spellStart"/>
      <w:r w:rsidRPr="00DB2CB4">
        <w:rPr>
          <w:rFonts w:ascii="Times New Roman" w:eastAsia="Times New Roman" w:hAnsi="Times New Roman" w:cs="Times New Roman"/>
          <w:sz w:val="24"/>
          <w:szCs w:val="24"/>
          <w:lang w:eastAsia="es-ES"/>
        </w:rPr>
        <w:t>Onelio</w:t>
      </w:r>
      <w:proofErr w:type="spellEnd"/>
      <w:r w:rsidRPr="00DB2CB4">
        <w:rPr>
          <w:rFonts w:ascii="Times New Roman" w:eastAsia="Times New Roman" w:hAnsi="Times New Roman" w:cs="Times New Roman"/>
          <w:sz w:val="24"/>
          <w:szCs w:val="24"/>
          <w:lang w:eastAsia="es-ES"/>
        </w:rPr>
        <w:t xml:space="preserve"> a partir del cual muy poco se conoce aunque se reconoce como tronco del 40 por ciento de los Valdés de la jurisdicción de finales del siglo XIX.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la antigua jurisdicción de </w:t>
      </w:r>
      <w:hyperlink r:id="rId146" w:tooltip="Sagua La Grande" w:history="1">
        <w:proofErr w:type="spellStart"/>
        <w:r w:rsidRPr="00DB2CB4">
          <w:rPr>
            <w:rFonts w:ascii="Times New Roman" w:eastAsia="Times New Roman" w:hAnsi="Times New Roman" w:cs="Times New Roman"/>
            <w:color w:val="0000FF"/>
            <w:sz w:val="24"/>
            <w:szCs w:val="24"/>
            <w:u w:val="single"/>
            <w:lang w:eastAsia="es-ES"/>
          </w:rPr>
          <w:t>Sagua</w:t>
        </w:r>
        <w:proofErr w:type="spellEnd"/>
        <w:r w:rsidRPr="00DB2CB4">
          <w:rPr>
            <w:rFonts w:ascii="Times New Roman" w:eastAsia="Times New Roman" w:hAnsi="Times New Roman" w:cs="Times New Roman"/>
            <w:color w:val="0000FF"/>
            <w:sz w:val="24"/>
            <w:szCs w:val="24"/>
            <w:u w:val="single"/>
            <w:lang w:eastAsia="es-ES"/>
          </w:rPr>
          <w:t xml:space="preserve"> La Grande</w:t>
        </w:r>
      </w:hyperlink>
      <w:r w:rsidRPr="00DB2CB4">
        <w:rPr>
          <w:rFonts w:ascii="Times New Roman" w:eastAsia="Times New Roman" w:hAnsi="Times New Roman" w:cs="Times New Roman"/>
          <w:sz w:val="24"/>
          <w:szCs w:val="24"/>
          <w:lang w:eastAsia="es-ES"/>
        </w:rPr>
        <w:t xml:space="preserve"> tenemos dos “huéspedes”, según leyenda, que decidieron dejar atrás sus tristes pasados de sangre, uno de ellos lo es el pirata cubano </w:t>
      </w:r>
      <w:hyperlink r:id="rId147" w:tooltip="Diego Grillo" w:history="1">
        <w:r w:rsidRPr="00DB2CB4">
          <w:rPr>
            <w:rFonts w:ascii="Times New Roman" w:eastAsia="Times New Roman" w:hAnsi="Times New Roman" w:cs="Times New Roman"/>
            <w:color w:val="0000FF"/>
            <w:sz w:val="24"/>
            <w:szCs w:val="24"/>
            <w:u w:val="single"/>
            <w:lang w:eastAsia="es-ES"/>
          </w:rPr>
          <w:t>Diego Grillo</w:t>
        </w:r>
      </w:hyperlink>
      <w:r w:rsidRPr="00DB2CB4">
        <w:rPr>
          <w:rFonts w:ascii="Times New Roman" w:eastAsia="Times New Roman" w:hAnsi="Times New Roman" w:cs="Times New Roman"/>
          <w:sz w:val="24"/>
          <w:szCs w:val="24"/>
          <w:lang w:eastAsia="es-ES"/>
        </w:rPr>
        <w:t xml:space="preserve"> y el otro lo es el legendario corsario francés </w:t>
      </w:r>
      <w:hyperlink r:id="rId148" w:tooltip="Jean Laffite" w:history="1">
        <w:r w:rsidRPr="00DB2CB4">
          <w:rPr>
            <w:rFonts w:ascii="Times New Roman" w:eastAsia="Times New Roman" w:hAnsi="Times New Roman" w:cs="Times New Roman"/>
            <w:color w:val="0000FF"/>
            <w:sz w:val="24"/>
            <w:szCs w:val="24"/>
            <w:u w:val="single"/>
            <w:lang w:eastAsia="es-ES"/>
          </w:rPr>
          <w:t xml:space="preserve">Jean </w:t>
        </w:r>
        <w:proofErr w:type="spellStart"/>
        <w:r w:rsidRPr="00DB2CB4">
          <w:rPr>
            <w:rFonts w:ascii="Times New Roman" w:eastAsia="Times New Roman" w:hAnsi="Times New Roman" w:cs="Times New Roman"/>
            <w:color w:val="0000FF"/>
            <w:sz w:val="24"/>
            <w:szCs w:val="24"/>
            <w:u w:val="single"/>
            <w:lang w:eastAsia="es-ES"/>
          </w:rPr>
          <w:t>Laffite</w:t>
        </w:r>
        <w:proofErr w:type="spellEnd"/>
      </w:hyperlink>
      <w:r w:rsidRPr="00DB2CB4">
        <w:rPr>
          <w:rFonts w:ascii="Times New Roman" w:eastAsia="Times New Roman" w:hAnsi="Times New Roman" w:cs="Times New Roman"/>
          <w:sz w:val="24"/>
          <w:szCs w:val="24"/>
          <w:lang w:eastAsia="es-ES"/>
        </w:rPr>
        <w:t xml:space="preserve"> de cuya descendencia proviene la familia de nuestro actual coterráneo </w:t>
      </w:r>
      <w:hyperlink r:id="rId149" w:tooltip="Rafael Rasco (la página no existe)" w:history="1">
        <w:r w:rsidRPr="00DB2CB4">
          <w:rPr>
            <w:rFonts w:ascii="Times New Roman" w:eastAsia="Times New Roman" w:hAnsi="Times New Roman" w:cs="Times New Roman"/>
            <w:color w:val="0000FF"/>
            <w:sz w:val="24"/>
            <w:szCs w:val="24"/>
            <w:u w:val="single"/>
            <w:lang w:eastAsia="es-ES"/>
          </w:rPr>
          <w:t>Rafael Rasco</w:t>
        </w:r>
      </w:hyperlink>
      <w:r w:rsidRPr="00DB2CB4">
        <w:rPr>
          <w:rFonts w:ascii="Times New Roman" w:eastAsia="Times New Roman" w:hAnsi="Times New Roman" w:cs="Times New Roman"/>
          <w:sz w:val="24"/>
          <w:szCs w:val="24"/>
          <w:lang w:eastAsia="es-ES"/>
        </w:rPr>
        <w:t xml:space="preserve"> residente en Long Island pero que vivió muchos años de juventud en la </w:t>
      </w:r>
      <w:hyperlink r:id="rId150" w:tooltip="Villa del Undoso" w:history="1">
        <w:r w:rsidRPr="00DB2CB4">
          <w:rPr>
            <w:rFonts w:ascii="Times New Roman" w:eastAsia="Times New Roman" w:hAnsi="Times New Roman" w:cs="Times New Roman"/>
            <w:color w:val="0000FF"/>
            <w:sz w:val="24"/>
            <w:szCs w:val="24"/>
            <w:u w:val="single"/>
            <w:lang w:eastAsia="es-ES"/>
          </w:rPr>
          <w:t>Villa del Undoso</w:t>
        </w:r>
      </w:hyperlink>
      <w:r w:rsidRPr="00DB2CB4">
        <w:rPr>
          <w:rFonts w:ascii="Times New Roman" w:eastAsia="Times New Roman" w:hAnsi="Times New Roman" w:cs="Times New Roman"/>
          <w:sz w:val="24"/>
          <w:szCs w:val="24"/>
          <w:lang w:eastAsia="es-ES"/>
        </w:rPr>
        <w:t xml:space="preserve"> desde donde se origina toda la trama de su fascinante libro: “de guacamaya a la sierra”, el cual recomendamos a los amantes de las leyendas.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lastRenderedPageBreak/>
        <w:t xml:space="preserve">No existe ninguna duda de que el norte </w:t>
      </w:r>
      <w:proofErr w:type="spellStart"/>
      <w:r w:rsidRPr="00DB2CB4">
        <w:rPr>
          <w:rFonts w:ascii="Times New Roman" w:eastAsia="Times New Roman" w:hAnsi="Times New Roman" w:cs="Times New Roman"/>
          <w:sz w:val="24"/>
          <w:szCs w:val="24"/>
          <w:lang w:eastAsia="es-ES"/>
        </w:rPr>
        <w:t>de</w:t>
      </w:r>
      <w:hyperlink r:id="rId151" w:tooltip="Las Villas" w:history="1">
        <w:r w:rsidRPr="00DB2CB4">
          <w:rPr>
            <w:rFonts w:ascii="Times New Roman" w:eastAsia="Times New Roman" w:hAnsi="Times New Roman" w:cs="Times New Roman"/>
            <w:color w:val="0000FF"/>
            <w:sz w:val="24"/>
            <w:szCs w:val="24"/>
            <w:u w:val="single"/>
            <w:lang w:eastAsia="es-ES"/>
          </w:rPr>
          <w:t>Las</w:t>
        </w:r>
        <w:proofErr w:type="spellEnd"/>
        <w:r w:rsidRPr="00DB2CB4">
          <w:rPr>
            <w:rFonts w:ascii="Times New Roman" w:eastAsia="Times New Roman" w:hAnsi="Times New Roman" w:cs="Times New Roman"/>
            <w:color w:val="0000FF"/>
            <w:sz w:val="24"/>
            <w:szCs w:val="24"/>
            <w:u w:val="single"/>
            <w:lang w:eastAsia="es-ES"/>
          </w:rPr>
          <w:t xml:space="preserve"> Villas</w:t>
        </w:r>
      </w:hyperlink>
      <w:r w:rsidRPr="00DB2CB4">
        <w:rPr>
          <w:rFonts w:ascii="Times New Roman" w:eastAsia="Times New Roman" w:hAnsi="Times New Roman" w:cs="Times New Roman"/>
          <w:sz w:val="24"/>
          <w:szCs w:val="24"/>
          <w:lang w:eastAsia="es-ES"/>
        </w:rPr>
        <w:t xml:space="preserve"> constituyó un definitivo refugio o retiro para muchos “hermanos de la costa” ya cansados de sus aventuras oceánicas.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El Ayuntamiento en</w:t>
      </w:r>
      <w:hyperlink r:id="rId152" w:tooltip="1879" w:history="1">
        <w:r w:rsidRPr="00DB2CB4">
          <w:rPr>
            <w:rFonts w:ascii="Times New Roman" w:eastAsia="Times New Roman" w:hAnsi="Times New Roman" w:cs="Times New Roman"/>
            <w:color w:val="0000FF"/>
            <w:sz w:val="24"/>
            <w:szCs w:val="24"/>
            <w:u w:val="single"/>
            <w:lang w:eastAsia="es-ES"/>
          </w:rPr>
          <w:t>1879</w:t>
        </w:r>
      </w:hyperlink>
      <w:r w:rsidRPr="00DB2CB4">
        <w:rPr>
          <w:rFonts w:ascii="Times New Roman" w:eastAsia="Times New Roman" w:hAnsi="Times New Roman" w:cs="Times New Roman"/>
          <w:sz w:val="24"/>
          <w:szCs w:val="24"/>
          <w:lang w:eastAsia="es-ES"/>
        </w:rPr>
        <w:t xml:space="preserve"> y suprimido en </w:t>
      </w:r>
      <w:hyperlink r:id="rId153" w:tooltip="1902" w:history="1">
        <w:r w:rsidRPr="00DB2CB4">
          <w:rPr>
            <w:rFonts w:ascii="Times New Roman" w:eastAsia="Times New Roman" w:hAnsi="Times New Roman" w:cs="Times New Roman"/>
            <w:color w:val="0000FF"/>
            <w:sz w:val="24"/>
            <w:szCs w:val="24"/>
            <w:u w:val="single"/>
            <w:lang w:eastAsia="es-ES"/>
          </w:rPr>
          <w:t>1902</w:t>
        </w:r>
      </w:hyperlink>
      <w:r w:rsidRPr="00DB2CB4">
        <w:rPr>
          <w:rFonts w:ascii="Times New Roman" w:eastAsia="Times New Roman" w:hAnsi="Times New Roman" w:cs="Times New Roman"/>
          <w:sz w:val="24"/>
          <w:szCs w:val="24"/>
          <w:lang w:eastAsia="es-ES"/>
        </w:rPr>
        <w:t>. Reconstruido luego en</w:t>
      </w:r>
      <w:hyperlink r:id="rId154" w:tooltip="1910" w:history="1">
        <w:r w:rsidRPr="00DB2CB4">
          <w:rPr>
            <w:rFonts w:ascii="Times New Roman" w:eastAsia="Times New Roman" w:hAnsi="Times New Roman" w:cs="Times New Roman"/>
            <w:color w:val="0000FF"/>
            <w:sz w:val="24"/>
            <w:szCs w:val="24"/>
            <w:u w:val="single"/>
            <w:lang w:eastAsia="es-ES"/>
          </w:rPr>
          <w:t>1910</w:t>
        </w:r>
      </w:hyperlink>
      <w:r w:rsidRPr="00DB2CB4">
        <w:rPr>
          <w:rFonts w:ascii="Times New Roman" w:eastAsia="Times New Roman" w:hAnsi="Times New Roman" w:cs="Times New Roman"/>
          <w:sz w:val="24"/>
          <w:szCs w:val="24"/>
          <w:lang w:eastAsia="es-ES"/>
        </w:rPr>
        <w:t xml:space="preserve">, era un Ayuntamiento de 3ra clase.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Fiestas tradicionales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De las actividades festivas y tradicionales que llegan hasta nuestros días, sólo 3 han rebasado un tiempo duradero, pues datan de la época colonial. Una de ellas es la que se efectúa el</w:t>
      </w:r>
      <w:hyperlink r:id="rId155" w:tooltip="29 de junio" w:history="1">
        <w:r w:rsidRPr="00DB2CB4">
          <w:rPr>
            <w:rFonts w:ascii="Times New Roman" w:eastAsia="Times New Roman" w:hAnsi="Times New Roman" w:cs="Times New Roman"/>
            <w:color w:val="0000FF"/>
            <w:sz w:val="24"/>
            <w:szCs w:val="24"/>
            <w:u w:val="single"/>
            <w:lang w:eastAsia="es-ES"/>
          </w:rPr>
          <w:t>29 de junio</w:t>
        </w:r>
      </w:hyperlink>
      <w:r w:rsidRPr="00DB2CB4">
        <w:rPr>
          <w:rFonts w:ascii="Times New Roman" w:eastAsia="Times New Roman" w:hAnsi="Times New Roman" w:cs="Times New Roman"/>
          <w:sz w:val="24"/>
          <w:szCs w:val="24"/>
          <w:lang w:eastAsia="es-ES"/>
        </w:rPr>
        <w:t xml:space="preserve"> en el poblado de </w:t>
      </w:r>
      <w:hyperlink r:id="rId156" w:tooltip="Corralillo" w:history="1">
        <w:r w:rsidRPr="00DB2CB4">
          <w:rPr>
            <w:rFonts w:ascii="Times New Roman" w:eastAsia="Times New Roman" w:hAnsi="Times New Roman" w:cs="Times New Roman"/>
            <w:color w:val="0000FF"/>
            <w:sz w:val="24"/>
            <w:szCs w:val="24"/>
            <w:u w:val="single"/>
            <w:lang w:eastAsia="es-ES"/>
          </w:rPr>
          <w:t>Corralillo</w:t>
        </w:r>
      </w:hyperlink>
      <w:r w:rsidRPr="00DB2CB4">
        <w:rPr>
          <w:rFonts w:ascii="Times New Roman" w:eastAsia="Times New Roman" w:hAnsi="Times New Roman" w:cs="Times New Roman"/>
          <w:sz w:val="24"/>
          <w:szCs w:val="24"/>
          <w:lang w:eastAsia="es-ES"/>
        </w:rPr>
        <w:t xml:space="preserve"> y su fecha se remonta al año </w:t>
      </w:r>
      <w:hyperlink r:id="rId157" w:tooltip="1853" w:history="1">
        <w:r w:rsidRPr="00DB2CB4">
          <w:rPr>
            <w:rFonts w:ascii="Times New Roman" w:eastAsia="Times New Roman" w:hAnsi="Times New Roman" w:cs="Times New Roman"/>
            <w:color w:val="0000FF"/>
            <w:sz w:val="24"/>
            <w:szCs w:val="24"/>
            <w:u w:val="single"/>
            <w:lang w:eastAsia="es-ES"/>
          </w:rPr>
          <w:t>1853</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Esta celebración tenía un sentido religioso puramente, en sus inicios y consistía en hacer una procesión que rindiera culto a dicho santoral católico, paseando dichas imágenes por el poblado con velas, coreando cantos religiosos, posteriormente se hacía una </w:t>
      </w:r>
      <w:hyperlink r:id="rId158" w:tooltip="Misa" w:history="1">
        <w:r w:rsidRPr="00DB2CB4">
          <w:rPr>
            <w:rFonts w:ascii="Times New Roman" w:eastAsia="Times New Roman" w:hAnsi="Times New Roman" w:cs="Times New Roman"/>
            <w:color w:val="0000FF"/>
            <w:sz w:val="24"/>
            <w:szCs w:val="24"/>
            <w:u w:val="single"/>
            <w:lang w:eastAsia="es-ES"/>
          </w:rPr>
          <w:t>misa</w:t>
        </w:r>
      </w:hyperlink>
      <w:r w:rsidRPr="00DB2CB4">
        <w:rPr>
          <w:rFonts w:ascii="Times New Roman" w:eastAsia="Times New Roman" w:hAnsi="Times New Roman" w:cs="Times New Roman"/>
          <w:sz w:val="24"/>
          <w:szCs w:val="24"/>
          <w:lang w:eastAsia="es-ES"/>
        </w:rPr>
        <w:t xml:space="preserve"> gigante, donde los niños de la clase acomodada tomaban su primera comunión.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Al adquirir las fiestas un carácter más amplio, con la participación popular el sentido religioso se relega en un segundo plano y muchas de las actividades que otrora se realizaban, toman un sentido más pagano.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el período neocolonial esta actividad se nutría con diferentes exponentes recreativos de la época como juegos de mesa, peleas de gallo, carreras a caballo, torneos, juegos populares y actividades bailables. Común era ese día, encuentro entre poetas, trovadores y conjuntos típicos, los cuales actuaban en plazas, bares o casas de familias.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Por su contenido, las fiestas de </w:t>
      </w:r>
      <w:hyperlink r:id="rId159" w:tooltip="Rancho Veloz (Corralillo)" w:history="1">
        <w:r w:rsidRPr="00DB2CB4">
          <w:rPr>
            <w:rFonts w:ascii="Times New Roman" w:eastAsia="Times New Roman" w:hAnsi="Times New Roman" w:cs="Times New Roman"/>
            <w:color w:val="0000FF"/>
            <w:sz w:val="24"/>
            <w:szCs w:val="24"/>
            <w:u w:val="single"/>
            <w:lang w:eastAsia="es-ES"/>
          </w:rPr>
          <w:t>Rancho Veloz</w:t>
        </w:r>
      </w:hyperlink>
      <w:r w:rsidRPr="00DB2CB4">
        <w:rPr>
          <w:rFonts w:ascii="Times New Roman" w:eastAsia="Times New Roman" w:hAnsi="Times New Roman" w:cs="Times New Roman"/>
          <w:sz w:val="24"/>
          <w:szCs w:val="24"/>
          <w:lang w:eastAsia="es-ES"/>
        </w:rPr>
        <w:t xml:space="preserve"> no diferían de manera sustancial a la que se efectuaba en </w:t>
      </w:r>
      <w:hyperlink r:id="rId160" w:tooltip="Corralillo" w:history="1">
        <w:r w:rsidRPr="00DB2CB4">
          <w:rPr>
            <w:rFonts w:ascii="Times New Roman" w:eastAsia="Times New Roman" w:hAnsi="Times New Roman" w:cs="Times New Roman"/>
            <w:color w:val="0000FF"/>
            <w:sz w:val="24"/>
            <w:szCs w:val="24"/>
            <w:u w:val="single"/>
            <w:lang w:eastAsia="es-ES"/>
          </w:rPr>
          <w:t>Corralillo</w:t>
        </w:r>
      </w:hyperlink>
      <w:r w:rsidRPr="00DB2CB4">
        <w:rPr>
          <w:rFonts w:ascii="Times New Roman" w:eastAsia="Times New Roman" w:hAnsi="Times New Roman" w:cs="Times New Roman"/>
          <w:sz w:val="24"/>
          <w:szCs w:val="24"/>
          <w:lang w:eastAsia="es-ES"/>
        </w:rPr>
        <w:t xml:space="preserve">, solo que aquí dicha festividad se celebraba el </w:t>
      </w:r>
      <w:hyperlink r:id="rId161" w:tooltip="19 de marzo" w:history="1">
        <w:r w:rsidRPr="00DB2CB4">
          <w:rPr>
            <w:rFonts w:ascii="Times New Roman" w:eastAsia="Times New Roman" w:hAnsi="Times New Roman" w:cs="Times New Roman"/>
            <w:color w:val="0000FF"/>
            <w:sz w:val="24"/>
            <w:szCs w:val="24"/>
            <w:u w:val="single"/>
            <w:lang w:eastAsia="es-ES"/>
          </w:rPr>
          <w:t>19 de marzo</w:t>
        </w:r>
      </w:hyperlink>
      <w:r w:rsidRPr="00DB2CB4">
        <w:rPr>
          <w:rFonts w:ascii="Times New Roman" w:eastAsia="Times New Roman" w:hAnsi="Times New Roman" w:cs="Times New Roman"/>
          <w:sz w:val="24"/>
          <w:szCs w:val="24"/>
          <w:lang w:eastAsia="es-ES"/>
        </w:rPr>
        <w:t xml:space="preserve">, siendo ese el día del Santo </w:t>
      </w:r>
      <w:hyperlink r:id="rId162" w:tooltip="San José" w:history="1">
        <w:r w:rsidRPr="00DB2CB4">
          <w:rPr>
            <w:rFonts w:ascii="Times New Roman" w:eastAsia="Times New Roman" w:hAnsi="Times New Roman" w:cs="Times New Roman"/>
            <w:color w:val="0000FF"/>
            <w:sz w:val="24"/>
            <w:szCs w:val="24"/>
            <w:u w:val="single"/>
            <w:lang w:eastAsia="es-ES"/>
          </w:rPr>
          <w:t>San José</w:t>
        </w:r>
      </w:hyperlink>
      <w:r w:rsidRPr="00DB2CB4">
        <w:rPr>
          <w:rFonts w:ascii="Times New Roman" w:eastAsia="Times New Roman" w:hAnsi="Times New Roman" w:cs="Times New Roman"/>
          <w:sz w:val="24"/>
          <w:szCs w:val="24"/>
          <w:lang w:eastAsia="es-ES"/>
        </w:rPr>
        <w:t xml:space="preserve">, patrón de dicho pueblo, la de </w:t>
      </w:r>
      <w:hyperlink r:id="rId163" w:tooltip="Sierra Morena (Corralillo)" w:history="1">
        <w:r w:rsidRPr="00DB2CB4">
          <w:rPr>
            <w:rFonts w:ascii="Times New Roman" w:eastAsia="Times New Roman" w:hAnsi="Times New Roman" w:cs="Times New Roman"/>
            <w:color w:val="0000FF"/>
            <w:sz w:val="24"/>
            <w:szCs w:val="24"/>
            <w:u w:val="single"/>
            <w:lang w:eastAsia="es-ES"/>
          </w:rPr>
          <w:t xml:space="preserve">Sierra </w:t>
        </w:r>
        <w:proofErr w:type="spellStart"/>
        <w:r w:rsidRPr="00DB2CB4">
          <w:rPr>
            <w:rFonts w:ascii="Times New Roman" w:eastAsia="Times New Roman" w:hAnsi="Times New Roman" w:cs="Times New Roman"/>
            <w:color w:val="0000FF"/>
            <w:sz w:val="24"/>
            <w:szCs w:val="24"/>
            <w:u w:val="single"/>
            <w:lang w:eastAsia="es-ES"/>
          </w:rPr>
          <w:t>Morena|Sierra</w:t>
        </w:r>
        <w:proofErr w:type="spellEnd"/>
        <w:r w:rsidRPr="00DB2CB4">
          <w:rPr>
            <w:rFonts w:ascii="Times New Roman" w:eastAsia="Times New Roman" w:hAnsi="Times New Roman" w:cs="Times New Roman"/>
            <w:color w:val="0000FF"/>
            <w:sz w:val="24"/>
            <w:szCs w:val="24"/>
            <w:u w:val="single"/>
            <w:lang w:eastAsia="es-ES"/>
          </w:rPr>
          <w:t xml:space="preserve"> Morena</w:t>
        </w:r>
      </w:hyperlink>
      <w:r w:rsidRPr="00DB2CB4">
        <w:rPr>
          <w:rFonts w:ascii="Times New Roman" w:eastAsia="Times New Roman" w:hAnsi="Times New Roman" w:cs="Times New Roman"/>
          <w:sz w:val="24"/>
          <w:szCs w:val="24"/>
          <w:lang w:eastAsia="es-ES"/>
        </w:rPr>
        <w:t xml:space="preserve"> el </w:t>
      </w:r>
      <w:hyperlink r:id="rId164" w:tooltip="28 de diciembre" w:history="1">
        <w:r w:rsidRPr="00DB2CB4">
          <w:rPr>
            <w:rFonts w:ascii="Times New Roman" w:eastAsia="Times New Roman" w:hAnsi="Times New Roman" w:cs="Times New Roman"/>
            <w:color w:val="0000FF"/>
            <w:sz w:val="24"/>
            <w:szCs w:val="24"/>
            <w:u w:val="single"/>
            <w:lang w:eastAsia="es-ES"/>
          </w:rPr>
          <w:t>28 de diciembre</w:t>
        </w:r>
      </w:hyperlink>
      <w:r w:rsidRPr="00DB2CB4">
        <w:rPr>
          <w:rFonts w:ascii="Times New Roman" w:eastAsia="Times New Roman" w:hAnsi="Times New Roman" w:cs="Times New Roman"/>
          <w:sz w:val="24"/>
          <w:szCs w:val="24"/>
          <w:lang w:eastAsia="es-ES"/>
        </w:rPr>
        <w:t xml:space="preserve">, día de </w:t>
      </w:r>
      <w:hyperlink r:id="rId165" w:tooltip="San Juan Bosco" w:history="1">
        <w:r w:rsidRPr="00DB2CB4">
          <w:rPr>
            <w:rFonts w:ascii="Times New Roman" w:eastAsia="Times New Roman" w:hAnsi="Times New Roman" w:cs="Times New Roman"/>
            <w:color w:val="0000FF"/>
            <w:sz w:val="24"/>
            <w:szCs w:val="24"/>
            <w:u w:val="single"/>
            <w:lang w:eastAsia="es-ES"/>
          </w:rPr>
          <w:t>San Juan Bosco</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Posteriormente, los días </w:t>
      </w:r>
      <w:hyperlink r:id="rId166" w:tooltip="29 de junio" w:history="1">
        <w:r w:rsidRPr="00DB2CB4">
          <w:rPr>
            <w:rFonts w:ascii="Times New Roman" w:eastAsia="Times New Roman" w:hAnsi="Times New Roman" w:cs="Times New Roman"/>
            <w:color w:val="0000FF"/>
            <w:sz w:val="24"/>
            <w:szCs w:val="24"/>
            <w:u w:val="single"/>
            <w:lang w:eastAsia="es-ES"/>
          </w:rPr>
          <w:t>29 de junio</w:t>
        </w:r>
      </w:hyperlink>
      <w:r w:rsidRPr="00DB2CB4">
        <w:rPr>
          <w:rFonts w:ascii="Times New Roman" w:eastAsia="Times New Roman" w:hAnsi="Times New Roman" w:cs="Times New Roman"/>
          <w:sz w:val="24"/>
          <w:szCs w:val="24"/>
          <w:lang w:eastAsia="es-ES"/>
        </w:rPr>
        <w:t xml:space="preserve">, </w:t>
      </w:r>
      <w:hyperlink r:id="rId167" w:tooltip="19 de marzo" w:history="1">
        <w:r w:rsidRPr="00DB2CB4">
          <w:rPr>
            <w:rFonts w:ascii="Times New Roman" w:eastAsia="Times New Roman" w:hAnsi="Times New Roman" w:cs="Times New Roman"/>
            <w:color w:val="0000FF"/>
            <w:sz w:val="24"/>
            <w:szCs w:val="24"/>
            <w:u w:val="single"/>
            <w:lang w:eastAsia="es-ES"/>
          </w:rPr>
          <w:t>19 de marzo</w:t>
        </w:r>
      </w:hyperlink>
      <w:r w:rsidRPr="00DB2CB4">
        <w:rPr>
          <w:rFonts w:ascii="Times New Roman" w:eastAsia="Times New Roman" w:hAnsi="Times New Roman" w:cs="Times New Roman"/>
          <w:sz w:val="24"/>
          <w:szCs w:val="24"/>
          <w:lang w:eastAsia="es-ES"/>
        </w:rPr>
        <w:t xml:space="preserve"> y </w:t>
      </w:r>
      <w:hyperlink r:id="rId168" w:tooltip="28 de diciembre" w:history="1">
        <w:r w:rsidRPr="00DB2CB4">
          <w:rPr>
            <w:rFonts w:ascii="Times New Roman" w:eastAsia="Times New Roman" w:hAnsi="Times New Roman" w:cs="Times New Roman"/>
            <w:color w:val="0000FF"/>
            <w:sz w:val="24"/>
            <w:szCs w:val="24"/>
            <w:u w:val="single"/>
            <w:lang w:eastAsia="es-ES"/>
          </w:rPr>
          <w:t>28 de diciembre son</w:t>
        </w:r>
      </w:hyperlink>
      <w:r w:rsidRPr="00DB2CB4">
        <w:rPr>
          <w:rFonts w:ascii="Times New Roman" w:eastAsia="Times New Roman" w:hAnsi="Times New Roman" w:cs="Times New Roman"/>
          <w:sz w:val="24"/>
          <w:szCs w:val="24"/>
          <w:lang w:eastAsia="es-ES"/>
        </w:rPr>
        <w:t xml:space="preserve"> designados día del </w:t>
      </w:r>
      <w:proofErr w:type="spellStart"/>
      <w:r w:rsidRPr="00DB2CB4">
        <w:rPr>
          <w:rFonts w:ascii="Times New Roman" w:eastAsia="Times New Roman" w:hAnsi="Times New Roman" w:cs="Times New Roman"/>
          <w:sz w:val="24"/>
          <w:szCs w:val="24"/>
          <w:lang w:eastAsia="es-ES"/>
        </w:rPr>
        <w:t>Corralillense</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Ranchovelozano</w:t>
      </w:r>
      <w:proofErr w:type="spellEnd"/>
      <w:r w:rsidRPr="00DB2CB4">
        <w:rPr>
          <w:rFonts w:ascii="Times New Roman" w:eastAsia="Times New Roman" w:hAnsi="Times New Roman" w:cs="Times New Roman"/>
          <w:sz w:val="24"/>
          <w:szCs w:val="24"/>
          <w:lang w:eastAsia="es-ES"/>
        </w:rPr>
        <w:t xml:space="preserve"> y </w:t>
      </w:r>
      <w:proofErr w:type="spellStart"/>
      <w:r w:rsidRPr="00DB2CB4">
        <w:rPr>
          <w:rFonts w:ascii="Times New Roman" w:eastAsia="Times New Roman" w:hAnsi="Times New Roman" w:cs="Times New Roman"/>
          <w:sz w:val="24"/>
          <w:szCs w:val="24"/>
          <w:lang w:eastAsia="es-ES"/>
        </w:rPr>
        <w:t>Sierramorenense</w:t>
      </w:r>
      <w:proofErr w:type="spellEnd"/>
      <w:r w:rsidRPr="00DB2CB4">
        <w:rPr>
          <w:rFonts w:ascii="Times New Roman" w:eastAsia="Times New Roman" w:hAnsi="Times New Roman" w:cs="Times New Roman"/>
          <w:sz w:val="24"/>
          <w:szCs w:val="24"/>
          <w:lang w:eastAsia="es-ES"/>
        </w:rPr>
        <w:t xml:space="preserve"> ausentes, respectivamente, celebraciones éstas que hoy se realizan como rescate de lo tradicional y a las que se han incorporado componentes recreativos, artísticos y recreativos de estos tiempos.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Como pueblo chico y del interior también fue común ver las canturías, bailes populares, verbenas, bailes de beneficencia, veladas. En lo público estaba solo el carácter de la participación del pueblo como espectador y un oportuno medio de vida, porque en honor a la verdad sólo un reducido sector social, perteneciente a un estrato más alto desde el punto de vista económico, llámese terrateniente, empleados públicos o comerciantes, podía, de buena gana, disfrutar de tal actividad, los únicos que tenían la posibilidad de gastar y disfrutar plenamente. </w:t>
      </w:r>
    </w:p>
    <w:p w:rsidR="00DB2CB4" w:rsidRPr="00DB2CB4" w:rsidRDefault="00DB2CB4" w:rsidP="00DB2CB4">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DB2CB4">
        <w:rPr>
          <w:rFonts w:ascii="Times New Roman" w:eastAsia="Times New Roman" w:hAnsi="Times New Roman" w:cs="Times New Roman"/>
          <w:b/>
          <w:bCs/>
          <w:sz w:val="24"/>
          <w:szCs w:val="24"/>
          <w:lang w:eastAsia="es-ES"/>
        </w:rPr>
        <w:t>Tradiciones Musicales</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lastRenderedPageBreak/>
        <w:t xml:space="preserve">En la localidad de Rancho Veloz fue donde mayor fuerza cobró la música y es en esta parte del municipio donde se localiza la evolución de este campo. Los años de la década del 30, del Siglo XX en adelante es la que marca un progresivo ascenso en la creación de conjuntos y grupos musicales. En el otrora municipio de Rancho Veloz existían 3 septetos: </w:t>
      </w:r>
    </w:p>
    <w:p w:rsidR="00DB2CB4" w:rsidRPr="00DB2CB4" w:rsidRDefault="00DB2CB4" w:rsidP="00DB2CB4">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Septeto Ley: Fundado por Ley Dimas Díaz a inicios de la década de 1940</w:t>
      </w:r>
    </w:p>
    <w:p w:rsidR="00DB2CB4" w:rsidRPr="00DB2CB4" w:rsidRDefault="00DB2CB4" w:rsidP="00DB2CB4">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Septeto Campesino Reyes: Se funda en 1940 hasta 1947 en que se desintegra. Su director fue Arsenio E. Granados.</w:t>
      </w:r>
    </w:p>
    <w:p w:rsidR="00DB2CB4" w:rsidRPr="00DB2CB4" w:rsidRDefault="00DB2CB4" w:rsidP="00DB2CB4">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Septeto Benjamín: Se funda bajo la dirección de Benjamín Molina por el año 1946, existe hasta 1962.</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señor Ramón </w:t>
      </w:r>
      <w:proofErr w:type="spellStart"/>
      <w:r w:rsidRPr="00DB2CB4">
        <w:rPr>
          <w:rFonts w:ascii="Times New Roman" w:eastAsia="Times New Roman" w:hAnsi="Times New Roman" w:cs="Times New Roman"/>
          <w:sz w:val="24"/>
          <w:szCs w:val="24"/>
          <w:lang w:eastAsia="es-ES"/>
        </w:rPr>
        <w:t>Semanat</w:t>
      </w:r>
      <w:proofErr w:type="spellEnd"/>
      <w:r w:rsidRPr="00DB2CB4">
        <w:rPr>
          <w:rFonts w:ascii="Times New Roman" w:eastAsia="Times New Roman" w:hAnsi="Times New Roman" w:cs="Times New Roman"/>
          <w:sz w:val="24"/>
          <w:szCs w:val="24"/>
          <w:lang w:eastAsia="es-ES"/>
        </w:rPr>
        <w:t xml:space="preserve"> creó una banda musical en el año 1938 que dirigió durante años. Esta banda la integraban 12 músicos y tocaba la </w:t>
      </w:r>
      <w:hyperlink r:id="rId169" w:tooltip="Retreta" w:history="1">
        <w:r w:rsidRPr="00DB2CB4">
          <w:rPr>
            <w:rFonts w:ascii="Times New Roman" w:eastAsia="Times New Roman" w:hAnsi="Times New Roman" w:cs="Times New Roman"/>
            <w:color w:val="0000FF"/>
            <w:sz w:val="24"/>
            <w:szCs w:val="24"/>
            <w:u w:val="single"/>
            <w:lang w:eastAsia="es-ES"/>
          </w:rPr>
          <w:t>retreta</w:t>
        </w:r>
      </w:hyperlink>
      <w:r w:rsidRPr="00DB2CB4">
        <w:rPr>
          <w:rFonts w:ascii="Times New Roman" w:eastAsia="Times New Roman" w:hAnsi="Times New Roman" w:cs="Times New Roman"/>
          <w:sz w:val="24"/>
          <w:szCs w:val="24"/>
          <w:lang w:eastAsia="es-ES"/>
        </w:rPr>
        <w:t xml:space="preserve"> en el parque los domingos. Esta agrupación interpretaba boleros, guarachas y dobles, los antecedentes de esta banda se encuentran en la propia experiencia de su director que fundó una orquesta en 1936 y que tenía un repertorio variado en cuantos a géneros bailables, tales como danzas, </w:t>
      </w:r>
      <w:proofErr w:type="spellStart"/>
      <w:r w:rsidRPr="00DB2CB4">
        <w:rPr>
          <w:rFonts w:ascii="Times New Roman" w:eastAsia="Times New Roman" w:hAnsi="Times New Roman" w:cs="Times New Roman"/>
          <w:sz w:val="24"/>
          <w:szCs w:val="24"/>
          <w:lang w:eastAsia="es-ES"/>
        </w:rPr>
        <w:t>danzonetes</w:t>
      </w:r>
      <w:proofErr w:type="spellEnd"/>
      <w:r w:rsidRPr="00DB2CB4">
        <w:rPr>
          <w:rFonts w:ascii="Times New Roman" w:eastAsia="Times New Roman" w:hAnsi="Times New Roman" w:cs="Times New Roman"/>
          <w:sz w:val="24"/>
          <w:szCs w:val="24"/>
          <w:lang w:eastAsia="es-ES"/>
        </w:rPr>
        <w:t xml:space="preserve"> y guarachas. Dicha orquesta desapareció a finales de la década del 50.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única academia de música existió en Rancho Veloz a cargo de Ramón </w:t>
      </w:r>
      <w:proofErr w:type="spellStart"/>
      <w:r w:rsidRPr="00DB2CB4">
        <w:rPr>
          <w:rFonts w:ascii="Times New Roman" w:eastAsia="Times New Roman" w:hAnsi="Times New Roman" w:cs="Times New Roman"/>
          <w:sz w:val="24"/>
          <w:szCs w:val="24"/>
          <w:lang w:eastAsia="es-ES"/>
        </w:rPr>
        <w:t>Semanat</w:t>
      </w:r>
      <w:proofErr w:type="spellEnd"/>
      <w:r w:rsidRPr="00DB2CB4">
        <w:rPr>
          <w:rFonts w:ascii="Times New Roman" w:eastAsia="Times New Roman" w:hAnsi="Times New Roman" w:cs="Times New Roman"/>
          <w:sz w:val="24"/>
          <w:szCs w:val="24"/>
          <w:lang w:eastAsia="es-ES"/>
        </w:rPr>
        <w:t xml:space="preserve">, quién percibía un salario oficial. La institución era gratuita y en ella recibían clases de música tanto hembras como varones.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existencia de grupos musicales tradicionales era en la localidad un medio para recibir algún dinero, pues se cobraban las actuaciones, bien el organizador de la fiesta o el propio participante en ella. No hay prueba de composiciones de autores locales en este campo, solo un intérprete, por lo que la música tenía un carácter enteramente recreativo.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Con la difusión cultural en el campo de la creatividad, se han destacado o se destacan los siguientes hijos de Corralillo: Leopoldo </w:t>
      </w:r>
      <w:proofErr w:type="spellStart"/>
      <w:r w:rsidRPr="00DB2CB4">
        <w:rPr>
          <w:rFonts w:ascii="Times New Roman" w:eastAsia="Times New Roman" w:hAnsi="Times New Roman" w:cs="Times New Roman"/>
          <w:sz w:val="24"/>
          <w:szCs w:val="24"/>
          <w:lang w:eastAsia="es-ES"/>
        </w:rPr>
        <w:t>Romañach</w:t>
      </w:r>
      <w:proofErr w:type="spellEnd"/>
      <w:r w:rsidRPr="00DB2CB4">
        <w:rPr>
          <w:rFonts w:ascii="Times New Roman" w:eastAsia="Times New Roman" w:hAnsi="Times New Roman" w:cs="Times New Roman"/>
          <w:sz w:val="24"/>
          <w:szCs w:val="24"/>
          <w:lang w:eastAsia="es-ES"/>
        </w:rPr>
        <w:t xml:space="preserve"> Guillén (Pintor), Esperanza Ruíz López (Maestra y Poetiza), Israel González y Gilberto Barrios (</w:t>
      </w:r>
      <w:proofErr w:type="spellStart"/>
      <w:r w:rsidRPr="00DB2CB4">
        <w:rPr>
          <w:rFonts w:ascii="Times New Roman" w:eastAsia="Times New Roman" w:hAnsi="Times New Roman" w:cs="Times New Roman"/>
          <w:sz w:val="24"/>
          <w:szCs w:val="24"/>
          <w:lang w:eastAsia="es-ES"/>
        </w:rPr>
        <w:t>Decimistas</w:t>
      </w:r>
      <w:proofErr w:type="spellEnd"/>
      <w:r w:rsidRPr="00DB2CB4">
        <w:rPr>
          <w:rFonts w:ascii="Times New Roman" w:eastAsia="Times New Roman" w:hAnsi="Times New Roman" w:cs="Times New Roman"/>
          <w:sz w:val="24"/>
          <w:szCs w:val="24"/>
          <w:lang w:eastAsia="es-ES"/>
        </w:rPr>
        <w:t xml:space="preserve">), Arístides Valdés (Prosa), </w:t>
      </w:r>
      <w:proofErr w:type="spellStart"/>
      <w:r w:rsidRPr="00DB2CB4">
        <w:rPr>
          <w:rFonts w:ascii="Times New Roman" w:eastAsia="Times New Roman" w:hAnsi="Times New Roman" w:cs="Times New Roman"/>
          <w:sz w:val="24"/>
          <w:szCs w:val="24"/>
          <w:lang w:eastAsia="es-ES"/>
        </w:rPr>
        <w:t>Idania</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Bacallao</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Iturria</w:t>
      </w:r>
      <w:proofErr w:type="spellEnd"/>
      <w:r w:rsidRPr="00DB2CB4">
        <w:rPr>
          <w:rFonts w:ascii="Times New Roman" w:eastAsia="Times New Roman" w:hAnsi="Times New Roman" w:cs="Times New Roman"/>
          <w:sz w:val="24"/>
          <w:szCs w:val="24"/>
          <w:lang w:eastAsia="es-ES"/>
        </w:rPr>
        <w:t xml:space="preserve"> (Escritora) y </w:t>
      </w:r>
      <w:proofErr w:type="spellStart"/>
      <w:r w:rsidRPr="00DB2CB4">
        <w:rPr>
          <w:rFonts w:ascii="Times New Roman" w:eastAsia="Times New Roman" w:hAnsi="Times New Roman" w:cs="Times New Roman"/>
          <w:sz w:val="24"/>
          <w:szCs w:val="24"/>
          <w:lang w:eastAsia="es-ES"/>
        </w:rPr>
        <w:t>Yirelis</w:t>
      </w:r>
      <w:proofErr w:type="spellEnd"/>
      <w:r w:rsidRPr="00DB2CB4">
        <w:rPr>
          <w:rFonts w:ascii="Times New Roman" w:eastAsia="Times New Roman" w:hAnsi="Times New Roman" w:cs="Times New Roman"/>
          <w:sz w:val="24"/>
          <w:szCs w:val="24"/>
          <w:lang w:eastAsia="es-ES"/>
        </w:rPr>
        <w:t xml:space="preserve"> Flores Rivas (Artista de la Plástica).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desarrollo cultural de Corralillo tendrá un futuro próspero avalado por las propias perspectivas de su desarrollo agroindustrial, turístico e histórico, sumándosele la propia base social con capacidad ya probada de llevarlo a efecto.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Le corresponde a las instituciones culturales de la localidad, al sectorial de educación, a las organizaciones sociales y de masas, al Poder Popular y al Partido, prepararse para ese cometido, que rescate, promueva, fomente y cultive el más amplio espectro de la creación artística, su conocimiento y gusto estético. </w:t>
      </w:r>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Educación</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pobre desarrollo de la educación que hasta </w:t>
      </w:r>
      <w:hyperlink r:id="rId170" w:tooltip="1959" w:history="1">
        <w:r w:rsidRPr="00DB2CB4">
          <w:rPr>
            <w:rFonts w:ascii="Times New Roman" w:eastAsia="Times New Roman" w:hAnsi="Times New Roman" w:cs="Times New Roman"/>
            <w:color w:val="0000FF"/>
            <w:sz w:val="24"/>
            <w:szCs w:val="24"/>
            <w:u w:val="single"/>
            <w:lang w:eastAsia="es-ES"/>
          </w:rPr>
          <w:t>1959</w:t>
        </w:r>
      </w:hyperlink>
      <w:r w:rsidRPr="00DB2CB4">
        <w:rPr>
          <w:rFonts w:ascii="Times New Roman" w:eastAsia="Times New Roman" w:hAnsi="Times New Roman" w:cs="Times New Roman"/>
          <w:sz w:val="24"/>
          <w:szCs w:val="24"/>
          <w:lang w:eastAsia="es-ES"/>
        </w:rPr>
        <w:t xml:space="preserve"> mantuvo la localidad </w:t>
      </w:r>
      <w:proofErr w:type="spellStart"/>
      <w:r w:rsidRPr="00DB2CB4">
        <w:rPr>
          <w:rFonts w:ascii="Times New Roman" w:eastAsia="Times New Roman" w:hAnsi="Times New Roman" w:cs="Times New Roman"/>
          <w:sz w:val="24"/>
          <w:szCs w:val="24"/>
          <w:lang w:eastAsia="es-ES"/>
        </w:rPr>
        <w:t>corralillense</w:t>
      </w:r>
      <w:proofErr w:type="spellEnd"/>
      <w:r w:rsidRPr="00DB2CB4">
        <w:rPr>
          <w:rFonts w:ascii="Times New Roman" w:eastAsia="Times New Roman" w:hAnsi="Times New Roman" w:cs="Times New Roman"/>
          <w:sz w:val="24"/>
          <w:szCs w:val="24"/>
          <w:lang w:eastAsia="es-ES"/>
        </w:rPr>
        <w:t xml:space="preserve">, hace casi imposible seguir los derroteros educacionales en el período de gobernación española, debido a la falta de datos estadísticos que permitan confirmar la </w:t>
      </w:r>
      <w:proofErr w:type="spellStart"/>
      <w:r w:rsidRPr="00DB2CB4">
        <w:rPr>
          <w:rFonts w:ascii="Times New Roman" w:eastAsia="Times New Roman" w:hAnsi="Times New Roman" w:cs="Times New Roman"/>
          <w:sz w:val="24"/>
          <w:szCs w:val="24"/>
          <w:lang w:eastAsia="es-ES"/>
        </w:rPr>
        <w:t>informacion</w:t>
      </w:r>
      <w:proofErr w:type="spellEnd"/>
      <w:r w:rsidRPr="00DB2CB4">
        <w:rPr>
          <w:rFonts w:ascii="Times New Roman" w:eastAsia="Times New Roman" w:hAnsi="Times New Roman" w:cs="Times New Roman"/>
          <w:sz w:val="24"/>
          <w:szCs w:val="24"/>
          <w:lang w:eastAsia="es-ES"/>
        </w:rPr>
        <w:t xml:space="preserve">, aunque el </w:t>
      </w:r>
      <w:r w:rsidRPr="00DB2CB4">
        <w:rPr>
          <w:rFonts w:ascii="Times New Roman" w:eastAsia="Times New Roman" w:hAnsi="Times New Roman" w:cs="Times New Roman"/>
          <w:sz w:val="24"/>
          <w:szCs w:val="24"/>
          <w:lang w:eastAsia="es-ES"/>
        </w:rPr>
        <w:lastRenderedPageBreak/>
        <w:t xml:space="preserve">sentido que el desarrollo educacional estuvo muy limitado, en el número que los recibían y de una forma </w:t>
      </w:r>
      <w:proofErr w:type="spellStart"/>
      <w:r w:rsidRPr="00DB2CB4">
        <w:rPr>
          <w:rFonts w:ascii="Times New Roman" w:eastAsia="Times New Roman" w:hAnsi="Times New Roman" w:cs="Times New Roman"/>
          <w:sz w:val="24"/>
          <w:szCs w:val="24"/>
          <w:lang w:eastAsia="es-ES"/>
        </w:rPr>
        <w:t>exclusitiva</w:t>
      </w:r>
      <w:proofErr w:type="spellEnd"/>
      <w:r w:rsidRPr="00DB2CB4">
        <w:rPr>
          <w:rFonts w:ascii="Times New Roman" w:eastAsia="Times New Roman" w:hAnsi="Times New Roman" w:cs="Times New Roman"/>
          <w:sz w:val="24"/>
          <w:szCs w:val="24"/>
          <w:lang w:eastAsia="es-ES"/>
        </w:rPr>
        <w:t xml:space="preserve">, a sectores acomodados.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 primera escuela data de </w:t>
      </w:r>
      <w:hyperlink r:id="rId171" w:tooltip="1839" w:history="1">
        <w:r w:rsidRPr="00DB2CB4">
          <w:rPr>
            <w:rFonts w:ascii="Times New Roman" w:eastAsia="Times New Roman" w:hAnsi="Times New Roman" w:cs="Times New Roman"/>
            <w:color w:val="0000FF"/>
            <w:sz w:val="24"/>
            <w:szCs w:val="24"/>
            <w:u w:val="single"/>
            <w:lang w:eastAsia="es-ES"/>
          </w:rPr>
          <w:t>1839</w:t>
        </w:r>
      </w:hyperlink>
      <w:r w:rsidRPr="00DB2CB4">
        <w:rPr>
          <w:rFonts w:ascii="Times New Roman" w:eastAsia="Times New Roman" w:hAnsi="Times New Roman" w:cs="Times New Roman"/>
          <w:sz w:val="24"/>
          <w:szCs w:val="24"/>
          <w:lang w:eastAsia="es-ES"/>
        </w:rPr>
        <w:t xml:space="preserve">, fundada por el señor </w:t>
      </w:r>
      <w:hyperlink r:id="rId172" w:tooltip="Francisco González Marín (la página no existe)" w:history="1">
        <w:r w:rsidRPr="00DB2CB4">
          <w:rPr>
            <w:rFonts w:ascii="Times New Roman" w:eastAsia="Times New Roman" w:hAnsi="Times New Roman" w:cs="Times New Roman"/>
            <w:color w:val="0000FF"/>
            <w:sz w:val="24"/>
            <w:szCs w:val="24"/>
            <w:u w:val="single"/>
            <w:lang w:eastAsia="es-ES"/>
          </w:rPr>
          <w:t>Francisco González Marín</w:t>
        </w:r>
      </w:hyperlink>
      <w:r w:rsidRPr="00DB2CB4">
        <w:rPr>
          <w:rFonts w:ascii="Times New Roman" w:eastAsia="Times New Roman" w:hAnsi="Times New Roman" w:cs="Times New Roman"/>
          <w:sz w:val="24"/>
          <w:szCs w:val="24"/>
          <w:lang w:eastAsia="es-ES"/>
        </w:rPr>
        <w:t xml:space="preserve">, ciudadano de origen asturiano. Dicha escuela no estaba dividida por sexo y solo daba las asignaturas básicas de la Enseñanza Primaria. En </w:t>
      </w:r>
      <w:hyperlink r:id="rId173" w:tooltip="1849" w:history="1">
        <w:r w:rsidRPr="00DB2CB4">
          <w:rPr>
            <w:rFonts w:ascii="Times New Roman" w:eastAsia="Times New Roman" w:hAnsi="Times New Roman" w:cs="Times New Roman"/>
            <w:color w:val="0000FF"/>
            <w:sz w:val="24"/>
            <w:szCs w:val="24"/>
            <w:u w:val="single"/>
            <w:lang w:eastAsia="es-ES"/>
          </w:rPr>
          <w:t>1849</w:t>
        </w:r>
      </w:hyperlink>
      <w:r w:rsidRPr="00DB2CB4">
        <w:rPr>
          <w:rFonts w:ascii="Times New Roman" w:eastAsia="Times New Roman" w:hAnsi="Times New Roman" w:cs="Times New Roman"/>
          <w:sz w:val="24"/>
          <w:szCs w:val="24"/>
          <w:lang w:eastAsia="es-ES"/>
        </w:rPr>
        <w:t xml:space="preserve"> cerró sus puertas.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la década de </w:t>
      </w:r>
      <w:hyperlink r:id="rId174" w:tooltip="1850" w:history="1">
        <w:r w:rsidRPr="00DB2CB4">
          <w:rPr>
            <w:rFonts w:ascii="Times New Roman" w:eastAsia="Times New Roman" w:hAnsi="Times New Roman" w:cs="Times New Roman"/>
            <w:color w:val="0000FF"/>
            <w:sz w:val="24"/>
            <w:szCs w:val="24"/>
            <w:u w:val="single"/>
            <w:lang w:eastAsia="es-ES"/>
          </w:rPr>
          <w:t>1850</w:t>
        </w:r>
      </w:hyperlink>
      <w:r w:rsidRPr="00DB2CB4">
        <w:rPr>
          <w:rFonts w:ascii="Times New Roman" w:eastAsia="Times New Roman" w:hAnsi="Times New Roman" w:cs="Times New Roman"/>
          <w:sz w:val="24"/>
          <w:szCs w:val="24"/>
          <w:lang w:eastAsia="es-ES"/>
        </w:rPr>
        <w:t xml:space="preserve">, se abren diferentes escuelas públicas, privadas y religiosas.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w:t>
      </w:r>
      <w:hyperlink r:id="rId175" w:tooltip="1852" w:history="1">
        <w:r w:rsidRPr="00DB2CB4">
          <w:rPr>
            <w:rFonts w:ascii="Times New Roman" w:eastAsia="Times New Roman" w:hAnsi="Times New Roman" w:cs="Times New Roman"/>
            <w:color w:val="0000FF"/>
            <w:sz w:val="24"/>
            <w:szCs w:val="24"/>
            <w:u w:val="single"/>
            <w:lang w:eastAsia="es-ES"/>
          </w:rPr>
          <w:t>1852</w:t>
        </w:r>
      </w:hyperlink>
      <w:r w:rsidRPr="00DB2CB4">
        <w:rPr>
          <w:rFonts w:ascii="Times New Roman" w:eastAsia="Times New Roman" w:hAnsi="Times New Roman" w:cs="Times New Roman"/>
          <w:sz w:val="24"/>
          <w:szCs w:val="24"/>
          <w:lang w:eastAsia="es-ES"/>
        </w:rPr>
        <w:t xml:space="preserve">, </w:t>
      </w:r>
      <w:hyperlink r:id="rId176" w:tooltip="Vicente Ortíz Montelier (la página no existe)" w:history="1">
        <w:r w:rsidRPr="00DB2CB4">
          <w:rPr>
            <w:rFonts w:ascii="Times New Roman" w:eastAsia="Times New Roman" w:hAnsi="Times New Roman" w:cs="Times New Roman"/>
            <w:color w:val="0000FF"/>
            <w:sz w:val="24"/>
            <w:szCs w:val="24"/>
            <w:u w:val="single"/>
            <w:lang w:eastAsia="es-ES"/>
          </w:rPr>
          <w:t xml:space="preserve">Vicente </w:t>
        </w:r>
        <w:proofErr w:type="spellStart"/>
        <w:r w:rsidRPr="00DB2CB4">
          <w:rPr>
            <w:rFonts w:ascii="Times New Roman" w:eastAsia="Times New Roman" w:hAnsi="Times New Roman" w:cs="Times New Roman"/>
            <w:color w:val="0000FF"/>
            <w:sz w:val="24"/>
            <w:szCs w:val="24"/>
            <w:u w:val="single"/>
            <w:lang w:eastAsia="es-ES"/>
          </w:rPr>
          <w:t>Ortíz</w:t>
        </w:r>
        <w:proofErr w:type="spellEnd"/>
        <w:r w:rsidRPr="00DB2CB4">
          <w:rPr>
            <w:rFonts w:ascii="Times New Roman" w:eastAsia="Times New Roman" w:hAnsi="Times New Roman" w:cs="Times New Roman"/>
            <w:color w:val="0000FF"/>
            <w:sz w:val="24"/>
            <w:szCs w:val="24"/>
            <w:u w:val="single"/>
            <w:lang w:eastAsia="es-ES"/>
          </w:rPr>
          <w:t xml:space="preserve"> </w:t>
        </w:r>
        <w:proofErr w:type="spellStart"/>
        <w:r w:rsidRPr="00DB2CB4">
          <w:rPr>
            <w:rFonts w:ascii="Times New Roman" w:eastAsia="Times New Roman" w:hAnsi="Times New Roman" w:cs="Times New Roman"/>
            <w:color w:val="0000FF"/>
            <w:sz w:val="24"/>
            <w:szCs w:val="24"/>
            <w:u w:val="single"/>
            <w:lang w:eastAsia="es-ES"/>
          </w:rPr>
          <w:t>Montelier</w:t>
        </w:r>
        <w:proofErr w:type="spellEnd"/>
      </w:hyperlink>
      <w:r w:rsidRPr="00DB2CB4">
        <w:rPr>
          <w:rFonts w:ascii="Times New Roman" w:eastAsia="Times New Roman" w:hAnsi="Times New Roman" w:cs="Times New Roman"/>
          <w:sz w:val="24"/>
          <w:szCs w:val="24"/>
          <w:lang w:eastAsia="es-ES"/>
        </w:rPr>
        <w:t xml:space="preserve">, establece una escuela para varones. En el mismo año, </w:t>
      </w:r>
      <w:hyperlink r:id="rId177" w:tooltip="Adela Ferrán Orguedo (la página no existe)" w:history="1">
        <w:r w:rsidRPr="00DB2CB4">
          <w:rPr>
            <w:rFonts w:ascii="Times New Roman" w:eastAsia="Times New Roman" w:hAnsi="Times New Roman" w:cs="Times New Roman"/>
            <w:color w:val="0000FF"/>
            <w:sz w:val="24"/>
            <w:szCs w:val="24"/>
            <w:u w:val="single"/>
            <w:lang w:eastAsia="es-ES"/>
          </w:rPr>
          <w:t xml:space="preserve">Adela Ferrán </w:t>
        </w:r>
        <w:proofErr w:type="spellStart"/>
        <w:r w:rsidRPr="00DB2CB4">
          <w:rPr>
            <w:rFonts w:ascii="Times New Roman" w:eastAsia="Times New Roman" w:hAnsi="Times New Roman" w:cs="Times New Roman"/>
            <w:color w:val="0000FF"/>
            <w:sz w:val="24"/>
            <w:szCs w:val="24"/>
            <w:u w:val="single"/>
            <w:lang w:eastAsia="es-ES"/>
          </w:rPr>
          <w:t>Orguedo</w:t>
        </w:r>
        <w:proofErr w:type="spellEnd"/>
      </w:hyperlink>
      <w:r w:rsidRPr="00DB2CB4">
        <w:rPr>
          <w:rFonts w:ascii="Times New Roman" w:eastAsia="Times New Roman" w:hAnsi="Times New Roman" w:cs="Times New Roman"/>
          <w:sz w:val="24"/>
          <w:szCs w:val="24"/>
          <w:lang w:eastAsia="es-ES"/>
        </w:rPr>
        <w:t xml:space="preserve"> inaugura una para niñas. Años después, Vicente y Adela se asocian en el negocio de la educación, creando una sola escuela.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w:t>
      </w:r>
      <w:hyperlink r:id="rId178" w:tooltip="1854" w:history="1">
        <w:r w:rsidRPr="00DB2CB4">
          <w:rPr>
            <w:rFonts w:ascii="Times New Roman" w:eastAsia="Times New Roman" w:hAnsi="Times New Roman" w:cs="Times New Roman"/>
            <w:color w:val="0000FF"/>
            <w:sz w:val="24"/>
            <w:szCs w:val="24"/>
            <w:u w:val="single"/>
            <w:lang w:eastAsia="es-ES"/>
          </w:rPr>
          <w:t>1854</w:t>
        </w:r>
      </w:hyperlink>
      <w:r w:rsidRPr="00DB2CB4">
        <w:rPr>
          <w:rFonts w:ascii="Times New Roman" w:eastAsia="Times New Roman" w:hAnsi="Times New Roman" w:cs="Times New Roman"/>
          <w:sz w:val="24"/>
          <w:szCs w:val="24"/>
          <w:lang w:eastAsia="es-ES"/>
        </w:rPr>
        <w:t xml:space="preserve"> la parroquia funda su orfanato, impartiéndose en el mismo una educación religiosa.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Esta es la única institución educacional reconocida de forma oficial por los documentos y censos de la época. Sólo se hace referencia a ella en </w:t>
      </w:r>
      <w:hyperlink r:id="rId179" w:tooltip="1862" w:history="1">
        <w:r w:rsidRPr="00DB2CB4">
          <w:rPr>
            <w:rFonts w:ascii="Times New Roman" w:eastAsia="Times New Roman" w:hAnsi="Times New Roman" w:cs="Times New Roman"/>
            <w:color w:val="0000FF"/>
            <w:sz w:val="24"/>
            <w:szCs w:val="24"/>
            <w:u w:val="single"/>
            <w:lang w:eastAsia="es-ES"/>
          </w:rPr>
          <w:t>1862</w:t>
        </w:r>
      </w:hyperlink>
      <w:r w:rsidRPr="00DB2CB4">
        <w:rPr>
          <w:rFonts w:ascii="Times New Roman" w:eastAsia="Times New Roman" w:hAnsi="Times New Roman" w:cs="Times New Roman"/>
          <w:sz w:val="24"/>
          <w:szCs w:val="24"/>
          <w:lang w:eastAsia="es-ES"/>
        </w:rPr>
        <w:t xml:space="preserve">. Su nombre era San Pedro y San Pablo. Se extendió durante un largo período de tiempo.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Para hijos de trabajadores pobres crea Lorenzo Peraza Batista y Luisa María (?) una escuela en </w:t>
      </w:r>
      <w:hyperlink r:id="rId180" w:tooltip="1856" w:history="1">
        <w:r w:rsidRPr="00DB2CB4">
          <w:rPr>
            <w:rFonts w:ascii="Times New Roman" w:eastAsia="Times New Roman" w:hAnsi="Times New Roman" w:cs="Times New Roman"/>
            <w:color w:val="0000FF"/>
            <w:sz w:val="24"/>
            <w:szCs w:val="24"/>
            <w:u w:val="single"/>
            <w:lang w:eastAsia="es-ES"/>
          </w:rPr>
          <w:t>1856</w:t>
        </w:r>
      </w:hyperlink>
      <w:r w:rsidRPr="00DB2CB4">
        <w:rPr>
          <w:rFonts w:ascii="Times New Roman" w:eastAsia="Times New Roman" w:hAnsi="Times New Roman" w:cs="Times New Roman"/>
          <w:sz w:val="24"/>
          <w:szCs w:val="24"/>
          <w:lang w:eastAsia="es-ES"/>
        </w:rPr>
        <w:t xml:space="preserve">. En el año </w:t>
      </w:r>
      <w:hyperlink r:id="rId181" w:tooltip="1858" w:history="1">
        <w:r w:rsidRPr="00DB2CB4">
          <w:rPr>
            <w:rFonts w:ascii="Times New Roman" w:eastAsia="Times New Roman" w:hAnsi="Times New Roman" w:cs="Times New Roman"/>
            <w:color w:val="0000FF"/>
            <w:sz w:val="24"/>
            <w:szCs w:val="24"/>
            <w:u w:val="single"/>
            <w:lang w:eastAsia="es-ES"/>
          </w:rPr>
          <w:t>1858</w:t>
        </w:r>
      </w:hyperlink>
      <w:r w:rsidRPr="00DB2CB4">
        <w:rPr>
          <w:rFonts w:ascii="Times New Roman" w:eastAsia="Times New Roman" w:hAnsi="Times New Roman" w:cs="Times New Roman"/>
          <w:sz w:val="24"/>
          <w:szCs w:val="24"/>
          <w:lang w:eastAsia="es-ES"/>
        </w:rPr>
        <w:t xml:space="preserve">, </w:t>
      </w:r>
      <w:hyperlink r:id="rId182" w:tooltip="Magdalena Prieto (la página no existe)" w:history="1">
        <w:r w:rsidRPr="00DB2CB4">
          <w:rPr>
            <w:rFonts w:ascii="Times New Roman" w:eastAsia="Times New Roman" w:hAnsi="Times New Roman" w:cs="Times New Roman"/>
            <w:color w:val="0000FF"/>
            <w:sz w:val="24"/>
            <w:szCs w:val="24"/>
            <w:u w:val="single"/>
            <w:lang w:eastAsia="es-ES"/>
          </w:rPr>
          <w:t>Magdalena Prieto</w:t>
        </w:r>
      </w:hyperlink>
      <w:r w:rsidRPr="00DB2CB4">
        <w:rPr>
          <w:rFonts w:ascii="Times New Roman" w:eastAsia="Times New Roman" w:hAnsi="Times New Roman" w:cs="Times New Roman"/>
          <w:sz w:val="24"/>
          <w:szCs w:val="24"/>
          <w:lang w:eastAsia="es-ES"/>
        </w:rPr>
        <w:t xml:space="preserve"> funda una escuela para los niños de hacendados. La iglesia de Corralillo en el año </w:t>
      </w:r>
      <w:hyperlink r:id="rId183" w:tooltip="1859" w:history="1">
        <w:r w:rsidRPr="00DB2CB4">
          <w:rPr>
            <w:rFonts w:ascii="Times New Roman" w:eastAsia="Times New Roman" w:hAnsi="Times New Roman" w:cs="Times New Roman"/>
            <w:color w:val="0000FF"/>
            <w:sz w:val="24"/>
            <w:szCs w:val="24"/>
            <w:u w:val="single"/>
            <w:lang w:eastAsia="es-ES"/>
          </w:rPr>
          <w:t>1859</w:t>
        </w:r>
      </w:hyperlink>
      <w:r w:rsidRPr="00DB2CB4">
        <w:rPr>
          <w:rFonts w:ascii="Times New Roman" w:eastAsia="Times New Roman" w:hAnsi="Times New Roman" w:cs="Times New Roman"/>
          <w:sz w:val="24"/>
          <w:szCs w:val="24"/>
          <w:lang w:eastAsia="es-ES"/>
        </w:rPr>
        <w:t xml:space="preserve"> funda una escuela para monjas, con carácter temporal.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Iniciado en el Siglo XX y sus dos primeras décadas los viejos métodos de enseñanza del pasado colonial todavía estaban vigentes. Después de entrada la década del 30 toma cierta pujanza la enseñanza, al abrirse nuevos centros docentes urbanos y rurales y la situación se mantiene por el resto de todo el período de </w:t>
      </w:r>
      <w:hyperlink r:id="rId184" w:tooltip="1940" w:history="1">
        <w:r w:rsidRPr="00DB2CB4">
          <w:rPr>
            <w:rFonts w:ascii="Times New Roman" w:eastAsia="Times New Roman" w:hAnsi="Times New Roman" w:cs="Times New Roman"/>
            <w:color w:val="0000FF"/>
            <w:sz w:val="24"/>
            <w:szCs w:val="24"/>
            <w:u w:val="single"/>
            <w:lang w:eastAsia="es-ES"/>
          </w:rPr>
          <w:t>1940</w:t>
        </w:r>
      </w:hyperlink>
      <w:r w:rsidRPr="00DB2CB4">
        <w:rPr>
          <w:rFonts w:ascii="Times New Roman" w:eastAsia="Times New Roman" w:hAnsi="Times New Roman" w:cs="Times New Roman"/>
          <w:sz w:val="24"/>
          <w:szCs w:val="24"/>
          <w:lang w:eastAsia="es-ES"/>
        </w:rPr>
        <w:t xml:space="preserve"> a </w:t>
      </w:r>
      <w:hyperlink r:id="rId185" w:tooltip="1950" w:history="1">
        <w:r w:rsidRPr="00DB2CB4">
          <w:rPr>
            <w:rFonts w:ascii="Times New Roman" w:eastAsia="Times New Roman" w:hAnsi="Times New Roman" w:cs="Times New Roman"/>
            <w:color w:val="0000FF"/>
            <w:sz w:val="24"/>
            <w:szCs w:val="24"/>
            <w:u w:val="single"/>
            <w:lang w:eastAsia="es-ES"/>
          </w:rPr>
          <w:t>1950</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Significativa en cuanto a la educación para los pobladores de Corralillo lo fue la constitución de un centro escolar público, inaugurado a mediados de </w:t>
      </w:r>
      <w:hyperlink r:id="rId186" w:tooltip="1950" w:history="1">
        <w:r w:rsidRPr="00DB2CB4">
          <w:rPr>
            <w:rFonts w:ascii="Times New Roman" w:eastAsia="Times New Roman" w:hAnsi="Times New Roman" w:cs="Times New Roman"/>
            <w:color w:val="0000FF"/>
            <w:sz w:val="24"/>
            <w:szCs w:val="24"/>
            <w:u w:val="single"/>
            <w:lang w:eastAsia="es-ES"/>
          </w:rPr>
          <w:t>1950</w:t>
        </w:r>
      </w:hyperlink>
      <w:r w:rsidRPr="00DB2CB4">
        <w:rPr>
          <w:rFonts w:ascii="Times New Roman" w:eastAsia="Times New Roman" w:hAnsi="Times New Roman" w:cs="Times New Roman"/>
          <w:sz w:val="24"/>
          <w:szCs w:val="24"/>
          <w:lang w:eastAsia="es-ES"/>
        </w:rPr>
        <w:t xml:space="preserve"> y con un marcado carácter politiquero por el gobierno de Batista. Este centro tenía como nombre “Dr. Luis Hernández y Fernández de Córdova”.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A partir del </w:t>
      </w:r>
      <w:hyperlink r:id="rId187" w:tooltip="1 de enero" w:history="1">
        <w:r w:rsidRPr="00DB2CB4">
          <w:rPr>
            <w:rFonts w:ascii="Times New Roman" w:eastAsia="Times New Roman" w:hAnsi="Times New Roman" w:cs="Times New Roman"/>
            <w:color w:val="0000FF"/>
            <w:sz w:val="24"/>
            <w:szCs w:val="24"/>
            <w:u w:val="single"/>
            <w:lang w:eastAsia="es-ES"/>
          </w:rPr>
          <w:t>1 de enero</w:t>
        </w:r>
      </w:hyperlink>
      <w:r w:rsidRPr="00DB2CB4">
        <w:rPr>
          <w:rFonts w:ascii="Times New Roman" w:eastAsia="Times New Roman" w:hAnsi="Times New Roman" w:cs="Times New Roman"/>
          <w:sz w:val="24"/>
          <w:szCs w:val="24"/>
          <w:lang w:eastAsia="es-ES"/>
        </w:rPr>
        <w:t xml:space="preserve"> de </w:t>
      </w:r>
      <w:hyperlink r:id="rId188" w:tooltip="1959" w:history="1">
        <w:r w:rsidRPr="00DB2CB4">
          <w:rPr>
            <w:rFonts w:ascii="Times New Roman" w:eastAsia="Times New Roman" w:hAnsi="Times New Roman" w:cs="Times New Roman"/>
            <w:color w:val="0000FF"/>
            <w:sz w:val="24"/>
            <w:szCs w:val="24"/>
            <w:u w:val="single"/>
            <w:lang w:eastAsia="es-ES"/>
          </w:rPr>
          <w:t>1959</w:t>
        </w:r>
      </w:hyperlink>
      <w:r w:rsidRPr="00DB2CB4">
        <w:rPr>
          <w:rFonts w:ascii="Times New Roman" w:eastAsia="Times New Roman" w:hAnsi="Times New Roman" w:cs="Times New Roman"/>
          <w:sz w:val="24"/>
          <w:szCs w:val="24"/>
          <w:lang w:eastAsia="es-ES"/>
        </w:rPr>
        <w:t xml:space="preserve"> el panorama cultural de la región </w:t>
      </w:r>
      <w:proofErr w:type="spellStart"/>
      <w:r w:rsidRPr="00DB2CB4">
        <w:rPr>
          <w:rFonts w:ascii="Times New Roman" w:eastAsia="Times New Roman" w:hAnsi="Times New Roman" w:cs="Times New Roman"/>
          <w:sz w:val="24"/>
          <w:szCs w:val="24"/>
          <w:lang w:eastAsia="es-ES"/>
        </w:rPr>
        <w:t>corralillence</w:t>
      </w:r>
      <w:proofErr w:type="spellEnd"/>
      <w:r w:rsidRPr="00DB2CB4">
        <w:rPr>
          <w:rFonts w:ascii="Times New Roman" w:eastAsia="Times New Roman" w:hAnsi="Times New Roman" w:cs="Times New Roman"/>
          <w:sz w:val="24"/>
          <w:szCs w:val="24"/>
          <w:lang w:eastAsia="es-ES"/>
        </w:rPr>
        <w:t xml:space="preserve"> comienza a cambiar de manera radical, aumentando el nivel y las oportunidades de educación en el territorio. </w:t>
      </w:r>
    </w:p>
    <w:p w:rsidR="00DB2CB4" w:rsidRPr="00DB2CB4" w:rsidRDefault="00DB2CB4" w:rsidP="00DB2CB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DB2CB4">
        <w:rPr>
          <w:rFonts w:ascii="Times New Roman" w:eastAsia="Times New Roman" w:hAnsi="Times New Roman" w:cs="Times New Roman"/>
          <w:b/>
          <w:bCs/>
          <w:sz w:val="36"/>
          <w:szCs w:val="36"/>
          <w:lang w:eastAsia="es-ES"/>
        </w:rPr>
        <w:t>Desarrollo económico</w:t>
      </w:r>
      <w:bookmarkStart w:id="0" w:name="_GoBack"/>
      <w:bookmarkEnd w:id="0"/>
    </w:p>
    <w:p w:rsidR="00DB2CB4" w:rsidRPr="00DB2CB4" w:rsidRDefault="00DB2CB4" w:rsidP="00DB2CB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DB2CB4">
        <w:rPr>
          <w:rFonts w:ascii="Times New Roman" w:eastAsia="Times New Roman" w:hAnsi="Times New Roman" w:cs="Times New Roman"/>
          <w:b/>
          <w:bCs/>
          <w:sz w:val="27"/>
          <w:szCs w:val="27"/>
          <w:lang w:eastAsia="es-ES"/>
        </w:rPr>
        <w:t>Turismo</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Hotel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se encuentra situado en la costa Norte de la provincia de </w:t>
      </w:r>
      <w:hyperlink r:id="rId189" w:tooltip="Villa Clara" w:history="1">
        <w:r w:rsidRPr="00DB2CB4">
          <w:rPr>
            <w:rFonts w:ascii="Times New Roman" w:eastAsia="Times New Roman" w:hAnsi="Times New Roman" w:cs="Times New Roman"/>
            <w:color w:val="0000FF"/>
            <w:sz w:val="24"/>
            <w:szCs w:val="24"/>
            <w:u w:val="single"/>
            <w:lang w:eastAsia="es-ES"/>
          </w:rPr>
          <w:t>Villa Clara</w:t>
        </w:r>
      </w:hyperlink>
      <w:r w:rsidRPr="00DB2CB4">
        <w:rPr>
          <w:rFonts w:ascii="Times New Roman" w:eastAsia="Times New Roman" w:hAnsi="Times New Roman" w:cs="Times New Roman"/>
          <w:sz w:val="24"/>
          <w:szCs w:val="24"/>
          <w:lang w:eastAsia="es-ES"/>
        </w:rPr>
        <w:t xml:space="preserve"> a 10 minutos de las playas </w:t>
      </w:r>
      <w:hyperlink r:id="rId190" w:tooltip="Playa El Salto" w:history="1">
        <w:r w:rsidRPr="00DB2CB4">
          <w:rPr>
            <w:rFonts w:ascii="Times New Roman" w:eastAsia="Times New Roman" w:hAnsi="Times New Roman" w:cs="Times New Roman"/>
            <w:color w:val="0000FF"/>
            <w:sz w:val="24"/>
            <w:szCs w:val="24"/>
            <w:u w:val="single"/>
            <w:lang w:eastAsia="es-ES"/>
          </w:rPr>
          <w:t>El Salto</w:t>
        </w:r>
      </w:hyperlink>
      <w:r w:rsidRPr="00DB2CB4">
        <w:rPr>
          <w:rFonts w:ascii="Times New Roman" w:eastAsia="Times New Roman" w:hAnsi="Times New Roman" w:cs="Times New Roman"/>
          <w:sz w:val="24"/>
          <w:szCs w:val="24"/>
          <w:lang w:eastAsia="es-ES"/>
        </w:rPr>
        <w:t xml:space="preserve"> y </w:t>
      </w:r>
      <w:hyperlink r:id="rId191" w:tooltip="Playa Ganuza" w:history="1">
        <w:proofErr w:type="spellStart"/>
        <w:r w:rsidRPr="00DB2CB4">
          <w:rPr>
            <w:rFonts w:ascii="Times New Roman" w:eastAsia="Times New Roman" w:hAnsi="Times New Roman" w:cs="Times New Roman"/>
            <w:color w:val="0000FF"/>
            <w:sz w:val="24"/>
            <w:szCs w:val="24"/>
            <w:u w:val="single"/>
            <w:lang w:eastAsia="es-ES"/>
          </w:rPr>
          <w:t>Ganuza</w:t>
        </w:r>
        <w:proofErr w:type="spellEnd"/>
      </w:hyperlink>
      <w:r w:rsidRPr="00DB2CB4">
        <w:rPr>
          <w:rFonts w:ascii="Times New Roman" w:eastAsia="Times New Roman" w:hAnsi="Times New Roman" w:cs="Times New Roman"/>
          <w:sz w:val="24"/>
          <w:szCs w:val="24"/>
          <w:lang w:eastAsia="es-ES"/>
        </w:rPr>
        <w:t xml:space="preserve">. Su agradable clima hace de </w:t>
      </w:r>
      <w:hyperlink r:id="rId192" w:tooltip="Hotel Elguea" w:history="1">
        <w:proofErr w:type="spellStart"/>
        <w:r w:rsidRPr="00DB2CB4">
          <w:rPr>
            <w:rFonts w:ascii="Times New Roman" w:eastAsia="Times New Roman" w:hAnsi="Times New Roman" w:cs="Times New Roman"/>
            <w:color w:val="0000FF"/>
            <w:sz w:val="24"/>
            <w:szCs w:val="24"/>
            <w:u w:val="single"/>
            <w:lang w:eastAsia="es-ES"/>
          </w:rPr>
          <w:t>Elguea</w:t>
        </w:r>
        <w:proofErr w:type="spellEnd"/>
      </w:hyperlink>
      <w:r w:rsidRPr="00DB2CB4">
        <w:rPr>
          <w:rFonts w:ascii="Times New Roman" w:eastAsia="Times New Roman" w:hAnsi="Times New Roman" w:cs="Times New Roman"/>
          <w:sz w:val="24"/>
          <w:szCs w:val="24"/>
          <w:lang w:eastAsia="es-ES"/>
        </w:rPr>
        <w:t xml:space="preserve"> un excelente </w:t>
      </w:r>
      <w:r w:rsidRPr="00DB2CB4">
        <w:rPr>
          <w:rFonts w:ascii="Times New Roman" w:eastAsia="Times New Roman" w:hAnsi="Times New Roman" w:cs="Times New Roman"/>
          <w:sz w:val="24"/>
          <w:szCs w:val="24"/>
          <w:lang w:eastAsia="es-ES"/>
        </w:rPr>
        <w:lastRenderedPageBreak/>
        <w:t xml:space="preserve">lugar para combinar con armonía, vacaciones y salud. El tesoro vital de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son sus aguas, que constituyen una fuente de salud y de calidad de vida.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Por sus propiedades, las aguas tiene los siguientes beneficios terapéuticos: relax, revitalización, puesta en forma, </w:t>
      </w:r>
      <w:proofErr w:type="spellStart"/>
      <w:r w:rsidRPr="00DB2CB4">
        <w:rPr>
          <w:rFonts w:ascii="Times New Roman" w:eastAsia="Times New Roman" w:hAnsi="Times New Roman" w:cs="Times New Roman"/>
          <w:sz w:val="24"/>
          <w:szCs w:val="24"/>
          <w:lang w:eastAsia="es-ES"/>
        </w:rPr>
        <w:t>antiestrés</w:t>
      </w:r>
      <w:proofErr w:type="spellEnd"/>
      <w:r w:rsidRPr="00DB2CB4">
        <w:rPr>
          <w:rFonts w:ascii="Times New Roman" w:eastAsia="Times New Roman" w:hAnsi="Times New Roman" w:cs="Times New Roman"/>
          <w:sz w:val="24"/>
          <w:szCs w:val="24"/>
          <w:lang w:eastAsia="es-ES"/>
        </w:rPr>
        <w:t xml:space="preserve">, obesidad, afecciones del aparato locomotor, afecciones respiratorias, circulatorias y problemas neurológicos.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Las propiedades minero medicinales de estas aguas, fueron descubiertas casualmente en el </w:t>
      </w:r>
      <w:hyperlink r:id="rId193" w:tooltip="Siglo XIX" w:history="1">
        <w:r w:rsidRPr="00DB2CB4">
          <w:rPr>
            <w:rFonts w:ascii="Times New Roman" w:eastAsia="Times New Roman" w:hAnsi="Times New Roman" w:cs="Times New Roman"/>
            <w:color w:val="0000FF"/>
            <w:sz w:val="24"/>
            <w:szCs w:val="24"/>
            <w:u w:val="single"/>
            <w:lang w:eastAsia="es-ES"/>
          </w:rPr>
          <w:t>Siglo XIX</w:t>
        </w:r>
      </w:hyperlink>
      <w:r w:rsidRPr="00DB2CB4">
        <w:rPr>
          <w:rFonts w:ascii="Times New Roman" w:eastAsia="Times New Roman" w:hAnsi="Times New Roman" w:cs="Times New Roman"/>
          <w:sz w:val="24"/>
          <w:szCs w:val="24"/>
          <w:lang w:eastAsia="es-ES"/>
        </w:rPr>
        <w:t xml:space="preserve">, cuando uno de los esclavos de la familia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que padecía una afección de la piel, fue liberado para no contaminar al resto de la dotación. Años más tarde fue descubierto ya curado, gracias a unos "milagrosos manantiales de aguas calientes, cercanos a la casa familiar". Conocidas las propiedades curativas de estas aguas, se inició la explotación del lugar con la construcción de un pequeño hotel.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Convertido hoy en un excelente balneario, el Hotel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esta</w:t>
      </w:r>
      <w:proofErr w:type="spellEnd"/>
      <w:r w:rsidRPr="00DB2CB4">
        <w:rPr>
          <w:rFonts w:ascii="Times New Roman" w:eastAsia="Times New Roman" w:hAnsi="Times New Roman" w:cs="Times New Roman"/>
          <w:sz w:val="24"/>
          <w:szCs w:val="24"/>
          <w:lang w:eastAsia="es-ES"/>
        </w:rPr>
        <w:t xml:space="preserve"> considerado uno de los </w:t>
      </w:r>
      <w:proofErr w:type="spellStart"/>
      <w:proofErr w:type="gramStart"/>
      <w:r w:rsidRPr="00DB2CB4">
        <w:rPr>
          <w:rFonts w:ascii="Times New Roman" w:eastAsia="Times New Roman" w:hAnsi="Times New Roman" w:cs="Times New Roman"/>
          <w:sz w:val="24"/>
          <w:szCs w:val="24"/>
          <w:lang w:eastAsia="es-ES"/>
        </w:rPr>
        <w:t>mas</w:t>
      </w:r>
      <w:proofErr w:type="spellEnd"/>
      <w:proofErr w:type="gramEnd"/>
      <w:r w:rsidRPr="00DB2CB4">
        <w:rPr>
          <w:rFonts w:ascii="Times New Roman" w:eastAsia="Times New Roman" w:hAnsi="Times New Roman" w:cs="Times New Roman"/>
          <w:sz w:val="24"/>
          <w:szCs w:val="24"/>
          <w:lang w:eastAsia="es-ES"/>
        </w:rPr>
        <w:t xml:space="preserve"> importantes de </w:t>
      </w:r>
      <w:hyperlink r:id="rId194" w:tooltip="América Latina" w:history="1">
        <w:r w:rsidRPr="00DB2CB4">
          <w:rPr>
            <w:rFonts w:ascii="Times New Roman" w:eastAsia="Times New Roman" w:hAnsi="Times New Roman" w:cs="Times New Roman"/>
            <w:color w:val="0000FF"/>
            <w:sz w:val="24"/>
            <w:szCs w:val="24"/>
            <w:u w:val="single"/>
            <w:lang w:eastAsia="es-ES"/>
          </w:rPr>
          <w:t>América Latina</w:t>
        </w:r>
      </w:hyperlink>
      <w:r w:rsidRPr="00DB2CB4">
        <w:rPr>
          <w:rFonts w:ascii="Times New Roman" w:eastAsia="Times New Roman" w:hAnsi="Times New Roman" w:cs="Times New Roman"/>
          <w:sz w:val="24"/>
          <w:szCs w:val="24"/>
          <w:lang w:eastAsia="es-ES"/>
        </w:rPr>
        <w:t xml:space="preserve">. Su Centro Termal es una edificación modernamente equipada, de 1300 metros cuadrados de extensión, en el que se ofrecen tratamientos de belleza y para mejorar la calidad de la vida, los que se aplican con las aguas y fangos minero-medicinales del </w:t>
      </w:r>
      <w:hyperlink r:id="rId195" w:tooltip="Balneario (la página no existe)" w:history="1">
        <w:r w:rsidRPr="00DB2CB4">
          <w:rPr>
            <w:rFonts w:ascii="Times New Roman" w:eastAsia="Times New Roman" w:hAnsi="Times New Roman" w:cs="Times New Roman"/>
            <w:color w:val="0000FF"/>
            <w:sz w:val="24"/>
            <w:szCs w:val="24"/>
            <w:u w:val="single"/>
            <w:lang w:eastAsia="es-ES"/>
          </w:rPr>
          <w:t>Balneario</w:t>
        </w:r>
      </w:hyperlink>
      <w:r w:rsidRPr="00DB2CB4">
        <w:rPr>
          <w:rFonts w:ascii="Times New Roman" w:eastAsia="Times New Roman" w:hAnsi="Times New Roman" w:cs="Times New Roman"/>
          <w:sz w:val="24"/>
          <w:szCs w:val="24"/>
          <w:lang w:eastAsia="es-ES"/>
        </w:rPr>
        <w:t xml:space="preserve">.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El Hotel también ofrece a sus visitantes actividades de animación diurna y nocturna, recorridos a la histórica ciudad de </w:t>
      </w:r>
      <w:hyperlink r:id="rId196" w:tooltip="Santa Clara" w:history="1">
        <w:r w:rsidRPr="00DB2CB4">
          <w:rPr>
            <w:rFonts w:ascii="Times New Roman" w:eastAsia="Times New Roman" w:hAnsi="Times New Roman" w:cs="Times New Roman"/>
            <w:color w:val="0000FF"/>
            <w:sz w:val="24"/>
            <w:szCs w:val="24"/>
            <w:u w:val="single"/>
            <w:lang w:eastAsia="es-ES"/>
          </w:rPr>
          <w:t>Santa Clara</w:t>
        </w:r>
      </w:hyperlink>
      <w:r w:rsidRPr="00DB2CB4">
        <w:rPr>
          <w:rFonts w:ascii="Times New Roman" w:eastAsia="Times New Roman" w:hAnsi="Times New Roman" w:cs="Times New Roman"/>
          <w:sz w:val="24"/>
          <w:szCs w:val="24"/>
          <w:lang w:eastAsia="es-ES"/>
        </w:rPr>
        <w:t xml:space="preserve"> y a la cercana </w:t>
      </w:r>
      <w:proofErr w:type="spellStart"/>
      <w:r w:rsidRPr="00DB2CB4">
        <w:rPr>
          <w:rFonts w:ascii="Times New Roman" w:eastAsia="Times New Roman" w:hAnsi="Times New Roman" w:cs="Times New Roman"/>
          <w:sz w:val="24"/>
          <w:szCs w:val="24"/>
          <w:lang w:eastAsia="es-ES"/>
        </w:rPr>
        <w:t>cayería</w:t>
      </w:r>
      <w:proofErr w:type="spellEnd"/>
      <w:r w:rsidRPr="00DB2CB4">
        <w:rPr>
          <w:rFonts w:ascii="Times New Roman" w:eastAsia="Times New Roman" w:hAnsi="Times New Roman" w:cs="Times New Roman"/>
          <w:sz w:val="24"/>
          <w:szCs w:val="24"/>
          <w:lang w:eastAsia="es-ES"/>
        </w:rPr>
        <w:t xml:space="preserve"> norte, con los atractivos de sus playas vírgenes y paisajes de gran belleza. </w:t>
      </w:r>
    </w:p>
    <w:p w:rsidR="00DB2CB4" w:rsidRPr="00DB2CB4" w:rsidRDefault="00DB2CB4" w:rsidP="00DB2CB4">
      <w:pPr>
        <w:spacing w:before="100" w:beforeAutospacing="1" w:after="100" w:afterAutospacing="1" w:line="240" w:lineRule="auto"/>
        <w:rPr>
          <w:rFonts w:ascii="Times New Roman" w:eastAsia="Times New Roman" w:hAnsi="Times New Roman" w:cs="Times New Roman"/>
          <w:sz w:val="24"/>
          <w:szCs w:val="24"/>
          <w:lang w:eastAsia="es-ES"/>
        </w:rPr>
      </w:pPr>
      <w:r w:rsidRPr="00DB2CB4">
        <w:rPr>
          <w:rFonts w:ascii="Times New Roman" w:eastAsia="Times New Roman" w:hAnsi="Times New Roman" w:cs="Times New Roman"/>
          <w:sz w:val="24"/>
          <w:szCs w:val="24"/>
          <w:lang w:eastAsia="es-ES"/>
        </w:rPr>
        <w:t xml:space="preserve">En </w:t>
      </w:r>
      <w:proofErr w:type="spellStart"/>
      <w:r w:rsidRPr="00DB2CB4">
        <w:rPr>
          <w:rFonts w:ascii="Times New Roman" w:eastAsia="Times New Roman" w:hAnsi="Times New Roman" w:cs="Times New Roman"/>
          <w:sz w:val="24"/>
          <w:szCs w:val="24"/>
          <w:lang w:eastAsia="es-ES"/>
        </w:rPr>
        <w:t>Islazul</w:t>
      </w:r>
      <w:proofErr w:type="spellEnd"/>
      <w:r w:rsidRPr="00DB2CB4">
        <w:rPr>
          <w:rFonts w:ascii="Times New Roman" w:eastAsia="Times New Roman" w:hAnsi="Times New Roman" w:cs="Times New Roman"/>
          <w:sz w:val="24"/>
          <w:szCs w:val="24"/>
          <w:lang w:eastAsia="es-ES"/>
        </w:rPr>
        <w:t xml:space="preserve"> </w:t>
      </w:r>
      <w:proofErr w:type="spellStart"/>
      <w:r w:rsidRPr="00DB2CB4">
        <w:rPr>
          <w:rFonts w:ascii="Times New Roman" w:eastAsia="Times New Roman" w:hAnsi="Times New Roman" w:cs="Times New Roman"/>
          <w:sz w:val="24"/>
          <w:szCs w:val="24"/>
          <w:lang w:eastAsia="es-ES"/>
        </w:rPr>
        <w:t>Elguea</w:t>
      </w:r>
      <w:proofErr w:type="spellEnd"/>
      <w:r w:rsidRPr="00DB2CB4">
        <w:rPr>
          <w:rFonts w:ascii="Times New Roman" w:eastAsia="Times New Roman" w:hAnsi="Times New Roman" w:cs="Times New Roman"/>
          <w:sz w:val="24"/>
          <w:szCs w:val="24"/>
          <w:lang w:eastAsia="es-ES"/>
        </w:rPr>
        <w:t xml:space="preserve">, la naturaleza es fuente de salud por el tesoro vital de sus aguas, el confort que brinda a sus huéspedes y las variadas excursiones que se ofrecen. Estos componentes hacen del balneario un lugar ideal para unas sanas vacaciones. </w:t>
      </w:r>
    </w:p>
    <w:p w:rsidR="00E62425" w:rsidRDefault="00DB2CB4">
      <w:hyperlink r:id="rId197" w:history="1">
        <w:r w:rsidRPr="00DB2CB4">
          <w:rPr>
            <w:rFonts w:ascii="Arial" w:eastAsia="Calibri" w:hAnsi="Arial" w:cs="Arial"/>
            <w:bCs/>
            <w:color w:val="0563C1"/>
            <w:sz w:val="24"/>
            <w:szCs w:val="24"/>
            <w:u w:val="single"/>
          </w:rPr>
          <w:t>https://www.ecured.cu/Historia_del_municipio_Corralillo_(Provincia_de_Villa_Clara)#Per.C3.ADodo_Revolucionario</w:t>
        </w:r>
      </w:hyperlink>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F0422"/>
    <w:multiLevelType w:val="multilevel"/>
    <w:tmpl w:val="99F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1E77BE"/>
    <w:multiLevelType w:val="multilevel"/>
    <w:tmpl w:val="0632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C72C64"/>
    <w:multiLevelType w:val="multilevel"/>
    <w:tmpl w:val="677A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051A73"/>
    <w:multiLevelType w:val="multilevel"/>
    <w:tmpl w:val="CA78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1E58B4"/>
    <w:multiLevelType w:val="multilevel"/>
    <w:tmpl w:val="64E6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36"/>
    <w:rsid w:val="00135367"/>
    <w:rsid w:val="00136C36"/>
    <w:rsid w:val="00DB2CB4"/>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76405-6FDE-463F-B511-07DB781D6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DB2CB4"/>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DB2CB4"/>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DB2CB4"/>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B2CB4"/>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DB2CB4"/>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DB2CB4"/>
    <w:rPr>
      <w:rFonts w:ascii="Times New Roman" w:eastAsia="Times New Roman" w:hAnsi="Times New Roman" w:cs="Times New Roman"/>
      <w:b/>
      <w:bCs/>
      <w:sz w:val="24"/>
      <w:szCs w:val="24"/>
      <w:lang w:eastAsia="es-ES"/>
    </w:rPr>
  </w:style>
  <w:style w:type="numbering" w:customStyle="1" w:styleId="Sinlista1">
    <w:name w:val="Sin lista1"/>
    <w:next w:val="Sinlista"/>
    <w:uiPriority w:val="99"/>
    <w:semiHidden/>
    <w:unhideWhenUsed/>
    <w:rsid w:val="00DB2CB4"/>
  </w:style>
  <w:style w:type="character" w:customStyle="1" w:styleId="mw-headline">
    <w:name w:val="mw-headline"/>
    <w:basedOn w:val="Fuentedeprrafopredeter"/>
    <w:rsid w:val="00DB2CB4"/>
  </w:style>
  <w:style w:type="paragraph" w:styleId="NormalWeb">
    <w:name w:val="Normal (Web)"/>
    <w:basedOn w:val="Normal"/>
    <w:uiPriority w:val="99"/>
    <w:semiHidden/>
    <w:unhideWhenUsed/>
    <w:rsid w:val="00DB2CB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DB2CB4"/>
    <w:rPr>
      <w:color w:val="0000FF"/>
      <w:u w:val="single"/>
    </w:rPr>
  </w:style>
  <w:style w:type="character" w:styleId="Hipervnculovisitado">
    <w:name w:val="FollowedHyperlink"/>
    <w:basedOn w:val="Fuentedeprrafopredeter"/>
    <w:uiPriority w:val="99"/>
    <w:semiHidden/>
    <w:unhideWhenUsed/>
    <w:rsid w:val="00DB2CB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8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cured.cu/Londres" TargetMode="External"/><Relationship Id="rId21" Type="http://schemas.openxmlformats.org/officeDocument/2006/relationships/hyperlink" Target="https://www.ecured.cu/1910" TargetMode="External"/><Relationship Id="rId42" Type="http://schemas.openxmlformats.org/officeDocument/2006/relationships/hyperlink" Target="https://www.ecured.cu/Sierra_Morena_(Corralillo)" TargetMode="External"/><Relationship Id="rId63" Type="http://schemas.openxmlformats.org/officeDocument/2006/relationships/hyperlink" Target="https://www.ecured.cu/index.php?title=Cayo_Negro&amp;action=edit&amp;redlink=1" TargetMode="External"/><Relationship Id="rId84" Type="http://schemas.openxmlformats.org/officeDocument/2006/relationships/hyperlink" Target="https://www.ecured.cu/Jag%C3%BCey_(Planta)" TargetMode="External"/><Relationship Id="rId138" Type="http://schemas.openxmlformats.org/officeDocument/2006/relationships/hyperlink" Target="https://www.ecured.cu/Playa_La_Panchita" TargetMode="External"/><Relationship Id="rId159" Type="http://schemas.openxmlformats.org/officeDocument/2006/relationships/hyperlink" Target="https://www.ecured.cu/Rancho_Veloz_(Corralillo)" TargetMode="External"/><Relationship Id="rId170" Type="http://schemas.openxmlformats.org/officeDocument/2006/relationships/hyperlink" Target="https://www.ecured.cu/1959" TargetMode="External"/><Relationship Id="rId191" Type="http://schemas.openxmlformats.org/officeDocument/2006/relationships/hyperlink" Target="https://www.ecured.cu/Playa_Ganuza" TargetMode="External"/><Relationship Id="rId107" Type="http://schemas.openxmlformats.org/officeDocument/2006/relationships/hyperlink" Target="https://www.ecured.cu/29_de_marzo" TargetMode="External"/><Relationship Id="rId11" Type="http://schemas.openxmlformats.org/officeDocument/2006/relationships/hyperlink" Target="https://www.ecured.cu/Santa_Teresa" TargetMode="External"/><Relationship Id="rId32" Type="http://schemas.openxmlformats.org/officeDocument/2006/relationships/hyperlink" Target="https://www.ecured.cu/Municipio_Mart%C3%AD" TargetMode="External"/><Relationship Id="rId53" Type="http://schemas.openxmlformats.org/officeDocument/2006/relationships/hyperlink" Target="https://www.ecured.cu/index.php?title=Presa_Palma_Sola&amp;action=edit&amp;redlink=1" TargetMode="External"/><Relationship Id="rId74" Type="http://schemas.openxmlformats.org/officeDocument/2006/relationships/hyperlink" Target="https://www.ecured.cu/1880" TargetMode="External"/><Relationship Id="rId128" Type="http://schemas.openxmlformats.org/officeDocument/2006/relationships/hyperlink" Target="https://www.ecured.cu/Corralillo" TargetMode="External"/><Relationship Id="rId149" Type="http://schemas.openxmlformats.org/officeDocument/2006/relationships/hyperlink" Target="https://www.ecured.cu/index.php?title=Rafael_Rasco&amp;action=edit&amp;redlink=1" TargetMode="External"/><Relationship Id="rId5" Type="http://schemas.openxmlformats.org/officeDocument/2006/relationships/hyperlink" Target="https://www.ecured.cu/1848" TargetMode="External"/><Relationship Id="rId95" Type="http://schemas.openxmlformats.org/officeDocument/2006/relationships/hyperlink" Target="https://www.ecured.cu/index.php?title=Christopher_Mings&amp;action=edit&amp;redlink=1" TargetMode="External"/><Relationship Id="rId160" Type="http://schemas.openxmlformats.org/officeDocument/2006/relationships/hyperlink" Target="https://www.ecured.cu/Corralillo" TargetMode="External"/><Relationship Id="rId181" Type="http://schemas.openxmlformats.org/officeDocument/2006/relationships/hyperlink" Target="https://www.ecured.cu/1858" TargetMode="External"/><Relationship Id="rId22" Type="http://schemas.openxmlformats.org/officeDocument/2006/relationships/hyperlink" Target="https://www.ecured.cu/1912" TargetMode="External"/><Relationship Id="rId43" Type="http://schemas.openxmlformats.org/officeDocument/2006/relationships/hyperlink" Target="https://www.ecured.cu/Cuba" TargetMode="External"/><Relationship Id="rId64" Type="http://schemas.openxmlformats.org/officeDocument/2006/relationships/hyperlink" Target="https://www.ecured.cu/index.php?title=Levisa&amp;action=edit&amp;redlink=1" TargetMode="External"/><Relationship Id="rId118" Type="http://schemas.openxmlformats.org/officeDocument/2006/relationships/hyperlink" Target="https://www.ecured.cu/1678" TargetMode="External"/><Relationship Id="rId139" Type="http://schemas.openxmlformats.org/officeDocument/2006/relationships/hyperlink" Target="https://www.ecured.cu/1687" TargetMode="External"/><Relationship Id="rId85" Type="http://schemas.openxmlformats.org/officeDocument/2006/relationships/hyperlink" Target="https://www.ecured.cu/Huevo_de_Gallo" TargetMode="External"/><Relationship Id="rId150" Type="http://schemas.openxmlformats.org/officeDocument/2006/relationships/hyperlink" Target="https://www.ecured.cu/Villa_del_Undoso" TargetMode="External"/><Relationship Id="rId171" Type="http://schemas.openxmlformats.org/officeDocument/2006/relationships/hyperlink" Target="https://www.ecured.cu/1839" TargetMode="External"/><Relationship Id="rId192" Type="http://schemas.openxmlformats.org/officeDocument/2006/relationships/hyperlink" Target="https://www.ecured.cu/Hotel_Elguea" TargetMode="External"/><Relationship Id="rId12" Type="http://schemas.openxmlformats.org/officeDocument/2006/relationships/hyperlink" Target="https://www.ecured.cu/Sierra_Morena_(Corralillo)" TargetMode="External"/><Relationship Id="rId33" Type="http://schemas.openxmlformats.org/officeDocument/2006/relationships/hyperlink" Target="https://www.ecured.cu/Punta_Gorda" TargetMode="External"/><Relationship Id="rId108" Type="http://schemas.openxmlformats.org/officeDocument/2006/relationships/hyperlink" Target="https://www.ecured.cu/1668" TargetMode="External"/><Relationship Id="rId129" Type="http://schemas.openxmlformats.org/officeDocument/2006/relationships/hyperlink" Target="https://www.ecured.cu/Rancho_Veloz_(Corralillo)" TargetMode="External"/><Relationship Id="rId54" Type="http://schemas.openxmlformats.org/officeDocument/2006/relationships/hyperlink" Target="https://www.ecured.cu/index.php?title=Motembo&amp;action=edit&amp;redlink=1" TargetMode="External"/><Relationship Id="rId75" Type="http://schemas.openxmlformats.org/officeDocument/2006/relationships/hyperlink" Target="https://www.ecured.cu/1936" TargetMode="External"/><Relationship Id="rId96" Type="http://schemas.openxmlformats.org/officeDocument/2006/relationships/hyperlink" Target="https://www.ecured.cu/Provincia_Santiago_de_Cuba" TargetMode="External"/><Relationship Id="rId140" Type="http://schemas.openxmlformats.org/officeDocument/2006/relationships/hyperlink" Target="https://www.ecured.cu/index.php?title=Pepe_Beltr%C3%A1n&amp;action=edit&amp;redlink=1" TargetMode="External"/><Relationship Id="rId161" Type="http://schemas.openxmlformats.org/officeDocument/2006/relationships/hyperlink" Target="https://www.ecured.cu/19_de_marzo" TargetMode="External"/><Relationship Id="rId182" Type="http://schemas.openxmlformats.org/officeDocument/2006/relationships/hyperlink" Target="https://www.ecured.cu/index.php?title=Magdalena_Prieto&amp;action=edit&amp;redlink=1" TargetMode="External"/><Relationship Id="rId6" Type="http://schemas.openxmlformats.org/officeDocument/2006/relationships/hyperlink" Target="https://www.ecured.cu/San_Ram%C3%B3n" TargetMode="External"/><Relationship Id="rId23" Type="http://schemas.openxmlformats.org/officeDocument/2006/relationships/hyperlink" Target="https://www.ecured.cu/1913" TargetMode="External"/><Relationship Id="rId119" Type="http://schemas.openxmlformats.org/officeDocument/2006/relationships/hyperlink" Target="https://www.ecured.cu/1681" TargetMode="External"/><Relationship Id="rId44" Type="http://schemas.openxmlformats.org/officeDocument/2006/relationships/hyperlink" Target="https://www.ecured.cu/Rancho_Veloz_(Corralillo)" TargetMode="External"/><Relationship Id="rId65" Type="http://schemas.openxmlformats.org/officeDocument/2006/relationships/hyperlink" Target="https://www.ecured.cu/index.php?title=Triste_(cayo)&amp;action=edit&amp;redlink=1" TargetMode="External"/><Relationship Id="rId86" Type="http://schemas.openxmlformats.org/officeDocument/2006/relationships/hyperlink" Target="https://www.ecured.cu/Palma_Cana" TargetMode="External"/><Relationship Id="rId130" Type="http://schemas.openxmlformats.org/officeDocument/2006/relationships/hyperlink" Target="https://www.ecured.cu/Diego_Grillo" TargetMode="External"/><Relationship Id="rId151" Type="http://schemas.openxmlformats.org/officeDocument/2006/relationships/hyperlink" Target="https://www.ecured.cu/Las_Villas" TargetMode="External"/><Relationship Id="rId172" Type="http://schemas.openxmlformats.org/officeDocument/2006/relationships/hyperlink" Target="https://www.ecured.cu/index.php?title=Francisco_Gonz%C3%A1lez_Mar%C3%ADn&amp;action=edit&amp;redlink=1" TargetMode="External"/><Relationship Id="rId193" Type="http://schemas.openxmlformats.org/officeDocument/2006/relationships/hyperlink" Target="https://www.ecured.cu/Siglo_XIX" TargetMode="External"/><Relationship Id="rId13" Type="http://schemas.openxmlformats.org/officeDocument/2006/relationships/hyperlink" Target="https://www.ecured.cu/Rancho_Veloz_(Corralillo)" TargetMode="External"/><Relationship Id="rId109" Type="http://schemas.openxmlformats.org/officeDocument/2006/relationships/hyperlink" Target="https://www.ecured.cu/index.php?title=Francisco_Galcer%C3%A1n&amp;action=edit&amp;redlink=1" TargetMode="External"/><Relationship Id="rId34" Type="http://schemas.openxmlformats.org/officeDocument/2006/relationships/hyperlink" Target="https://www.ecured.cu/Manacas" TargetMode="External"/><Relationship Id="rId55" Type="http://schemas.openxmlformats.org/officeDocument/2006/relationships/hyperlink" Target="https://www.ecured.cu/index.php?title=R%C3%ADo_Maj%C3%A1&amp;action=edit&amp;redlink=1" TargetMode="External"/><Relationship Id="rId76" Type="http://schemas.openxmlformats.org/officeDocument/2006/relationships/hyperlink" Target="https://www.ecured.cu/1940" TargetMode="External"/><Relationship Id="rId97" Type="http://schemas.openxmlformats.org/officeDocument/2006/relationships/hyperlink" Target="https://www.ecured.cu/Campeche" TargetMode="External"/><Relationship Id="rId120" Type="http://schemas.openxmlformats.org/officeDocument/2006/relationships/hyperlink" Target="https://www.ecured.cu/25_de_agosto" TargetMode="External"/><Relationship Id="rId141" Type="http://schemas.openxmlformats.org/officeDocument/2006/relationships/hyperlink" Target="https://www.ecured.cu/1867" TargetMode="External"/><Relationship Id="rId7" Type="http://schemas.openxmlformats.org/officeDocument/2006/relationships/hyperlink" Target="https://www.ecured.cu/index.php?title=Punta_de_Felipe&amp;action=edit&amp;redlink=1" TargetMode="External"/><Relationship Id="rId71" Type="http://schemas.openxmlformats.org/officeDocument/2006/relationships/hyperlink" Target="https://www.ecured.cu/Playa_La_Panchita" TargetMode="External"/><Relationship Id="rId92" Type="http://schemas.openxmlformats.org/officeDocument/2006/relationships/hyperlink" Target="https://www.ecured.cu/index.php?title=Wester_Design&amp;action=edit&amp;redlink=1" TargetMode="External"/><Relationship Id="rId162" Type="http://schemas.openxmlformats.org/officeDocument/2006/relationships/hyperlink" Target="https://www.ecured.cu/San_Jos%C3%A9" TargetMode="External"/><Relationship Id="rId183" Type="http://schemas.openxmlformats.org/officeDocument/2006/relationships/hyperlink" Target="https://www.ecured.cu/1859" TargetMode="External"/><Relationship Id="rId2" Type="http://schemas.openxmlformats.org/officeDocument/2006/relationships/styles" Target="styles.xml"/><Relationship Id="rId29" Type="http://schemas.openxmlformats.org/officeDocument/2006/relationships/hyperlink" Target="https://www.ecured.cu/Santo_Domingo_(Villa_Clara)" TargetMode="External"/><Relationship Id="rId24" Type="http://schemas.openxmlformats.org/officeDocument/2006/relationships/hyperlink" Target="https://www.ecured.cu/1914" TargetMode="External"/><Relationship Id="rId40" Type="http://schemas.openxmlformats.org/officeDocument/2006/relationships/hyperlink" Target="https://www.ecured.cu/1972" TargetMode="External"/><Relationship Id="rId45" Type="http://schemas.openxmlformats.org/officeDocument/2006/relationships/hyperlink" Target="https://www.ecured.cu/Cueva" TargetMode="External"/><Relationship Id="rId66" Type="http://schemas.openxmlformats.org/officeDocument/2006/relationships/hyperlink" Target="https://www.ecured.cu/index.php?title=Atravesado_(cayo)&amp;action=edit&amp;redlink=1" TargetMode="External"/><Relationship Id="rId87" Type="http://schemas.openxmlformats.org/officeDocument/2006/relationships/hyperlink" Target="https://www.ecured.cu/Corojo" TargetMode="External"/><Relationship Id="rId110" Type="http://schemas.openxmlformats.org/officeDocument/2006/relationships/hyperlink" Target="https://www.ecured.cu/index.php?title=Portobello&amp;action=edit&amp;redlink=1" TargetMode="External"/><Relationship Id="rId115" Type="http://schemas.openxmlformats.org/officeDocument/2006/relationships/hyperlink" Target="https://www.ecured.cu/1671" TargetMode="External"/><Relationship Id="rId131" Type="http://schemas.openxmlformats.org/officeDocument/2006/relationships/hyperlink" Target="https://www.ecured.cu/Francis_Drake" TargetMode="External"/><Relationship Id="rId136" Type="http://schemas.openxmlformats.org/officeDocument/2006/relationships/hyperlink" Target="https://www.ecured.cu/index.php?title=Francisco_Vald%C3%A9s&amp;action=edit&amp;redlink=1" TargetMode="External"/><Relationship Id="rId157" Type="http://schemas.openxmlformats.org/officeDocument/2006/relationships/hyperlink" Target="https://www.ecured.cu/1853" TargetMode="External"/><Relationship Id="rId178" Type="http://schemas.openxmlformats.org/officeDocument/2006/relationships/hyperlink" Target="https://www.ecured.cu/1854" TargetMode="External"/><Relationship Id="rId61" Type="http://schemas.openxmlformats.org/officeDocument/2006/relationships/hyperlink" Target="https://www.ecured.cu/index.php?title=Flamencos_(cayo)&amp;action=edit&amp;redlink=1" TargetMode="External"/><Relationship Id="rId82" Type="http://schemas.openxmlformats.org/officeDocument/2006/relationships/hyperlink" Target="https://www.ecured.cu/index.php?title=Motembo&amp;action=edit&amp;redlink=1" TargetMode="External"/><Relationship Id="rId152" Type="http://schemas.openxmlformats.org/officeDocument/2006/relationships/hyperlink" Target="https://www.ecured.cu/1879" TargetMode="External"/><Relationship Id="rId173" Type="http://schemas.openxmlformats.org/officeDocument/2006/relationships/hyperlink" Target="https://www.ecured.cu/1849" TargetMode="External"/><Relationship Id="rId194" Type="http://schemas.openxmlformats.org/officeDocument/2006/relationships/hyperlink" Target="https://www.ecured.cu/Am%C3%A9rica_Latina" TargetMode="External"/><Relationship Id="rId199" Type="http://schemas.openxmlformats.org/officeDocument/2006/relationships/theme" Target="theme/theme1.xml"/><Relationship Id="rId19" Type="http://schemas.openxmlformats.org/officeDocument/2006/relationships/hyperlink" Target="https://www.ecured.cu/1888" TargetMode="External"/><Relationship Id="rId14" Type="http://schemas.openxmlformats.org/officeDocument/2006/relationships/hyperlink" Target="https://www.ecured.cu/Hotel_Elguea" TargetMode="External"/><Relationship Id="rId30" Type="http://schemas.openxmlformats.org/officeDocument/2006/relationships/hyperlink" Target="https://www.ecured.cu/Los_Arabos" TargetMode="External"/><Relationship Id="rId35" Type="http://schemas.openxmlformats.org/officeDocument/2006/relationships/hyperlink" Target="https://www.ecured.cu/Cascajal_(Santo_Domingo)" TargetMode="External"/><Relationship Id="rId56" Type="http://schemas.openxmlformats.org/officeDocument/2006/relationships/hyperlink" Target="https://www.ecured.cu/Rancho_Veloz_(Corralillo)" TargetMode="External"/><Relationship Id="rId77" Type="http://schemas.openxmlformats.org/officeDocument/2006/relationships/hyperlink" Target="https://www.ecured.cu/Agricultura" TargetMode="External"/><Relationship Id="rId100" Type="http://schemas.openxmlformats.org/officeDocument/2006/relationships/hyperlink" Target="https://www.ecured.cu/Playa_La_Panchita" TargetMode="External"/><Relationship Id="rId105" Type="http://schemas.openxmlformats.org/officeDocument/2006/relationships/hyperlink" Target="https://www.ecured.cu/Sagua_la_Grande" TargetMode="External"/><Relationship Id="rId126" Type="http://schemas.openxmlformats.org/officeDocument/2006/relationships/hyperlink" Target="https://www.ecured.cu/Isabel_II_de_Espa%C3%B1a" TargetMode="External"/><Relationship Id="rId147" Type="http://schemas.openxmlformats.org/officeDocument/2006/relationships/hyperlink" Target="https://www.ecured.cu/Diego_Grillo" TargetMode="External"/><Relationship Id="rId168" Type="http://schemas.openxmlformats.org/officeDocument/2006/relationships/hyperlink" Target="https://www.ecured.cu/28_de_diciembre" TargetMode="External"/><Relationship Id="rId8" Type="http://schemas.openxmlformats.org/officeDocument/2006/relationships/hyperlink" Target="https://www.ecured.cu/1852" TargetMode="External"/><Relationship Id="rId51" Type="http://schemas.openxmlformats.org/officeDocument/2006/relationships/hyperlink" Target="https://www.ecured.cu/index.php?title=R%C3%ADo_La_Palma&amp;action=edit&amp;redlink=1" TargetMode="External"/><Relationship Id="rId72" Type="http://schemas.openxmlformats.org/officeDocument/2006/relationships/hyperlink" Target="https://www.ecured.cu/Rancho_Veloz_(Corralillo)" TargetMode="External"/><Relationship Id="rId93" Type="http://schemas.openxmlformats.org/officeDocument/2006/relationships/hyperlink" Target="https://www.ecured.cu/1655" TargetMode="External"/><Relationship Id="rId98" Type="http://schemas.openxmlformats.org/officeDocument/2006/relationships/hyperlink" Target="https://www.ecured.cu/1663" TargetMode="External"/><Relationship Id="rId121" Type="http://schemas.openxmlformats.org/officeDocument/2006/relationships/hyperlink" Target="https://www.ecured.cu/1688" TargetMode="External"/><Relationship Id="rId142" Type="http://schemas.openxmlformats.org/officeDocument/2006/relationships/hyperlink" Target="https://www.ecured.cu/Diego_Grillo" TargetMode="External"/><Relationship Id="rId163" Type="http://schemas.openxmlformats.org/officeDocument/2006/relationships/hyperlink" Target="https://www.ecured.cu/Sierra_Morena_(Corralillo)" TargetMode="External"/><Relationship Id="rId184" Type="http://schemas.openxmlformats.org/officeDocument/2006/relationships/hyperlink" Target="https://www.ecured.cu/1940" TargetMode="External"/><Relationship Id="rId189" Type="http://schemas.openxmlformats.org/officeDocument/2006/relationships/hyperlink" Target="https://www.ecured.cu/Villa_Clara" TargetMode="External"/><Relationship Id="rId3" Type="http://schemas.openxmlformats.org/officeDocument/2006/relationships/settings" Target="settings.xml"/><Relationship Id="rId25" Type="http://schemas.openxmlformats.org/officeDocument/2006/relationships/hyperlink" Target="https://www.ecured.cu/1915" TargetMode="External"/><Relationship Id="rId46" Type="http://schemas.openxmlformats.org/officeDocument/2006/relationships/hyperlink" Target="https://www.ecured.cu/index.php?title=Cartayas&amp;action=edit&amp;redlink=1" TargetMode="External"/><Relationship Id="rId67" Type="http://schemas.openxmlformats.org/officeDocument/2006/relationships/hyperlink" Target="https://www.ecured.cu/Playa_El_Salto" TargetMode="External"/><Relationship Id="rId116" Type="http://schemas.openxmlformats.org/officeDocument/2006/relationships/hyperlink" Target="https://www.ecured.cu/Panam%C3%A1" TargetMode="External"/><Relationship Id="rId137" Type="http://schemas.openxmlformats.org/officeDocument/2006/relationships/hyperlink" Target="https://www.ecured.cu/Diego_Grillo" TargetMode="External"/><Relationship Id="rId158" Type="http://schemas.openxmlformats.org/officeDocument/2006/relationships/hyperlink" Target="https://www.ecured.cu/Misa" TargetMode="External"/><Relationship Id="rId20" Type="http://schemas.openxmlformats.org/officeDocument/2006/relationships/hyperlink" Target="https://www.ecured.cu/index.php?title=Andr%C3%A9s_Pi%C3%B1a_Varona&amp;action=edit&amp;redlink=1" TargetMode="External"/><Relationship Id="rId41" Type="http://schemas.openxmlformats.org/officeDocument/2006/relationships/hyperlink" Target="https://www.ecured.cu/Cuba" TargetMode="External"/><Relationship Id="rId62" Type="http://schemas.openxmlformats.org/officeDocument/2006/relationships/hyperlink" Target="https://www.ecured.cu/index.php?title=Mosquito_(cayo)&amp;action=edit&amp;redlink=1" TargetMode="External"/><Relationship Id="rId83" Type="http://schemas.openxmlformats.org/officeDocument/2006/relationships/hyperlink" Target="https://www.ecured.cu/Pa%C3%ADs" TargetMode="External"/><Relationship Id="rId88" Type="http://schemas.openxmlformats.org/officeDocument/2006/relationships/hyperlink" Target="https://www.ecured.cu/index.php?title=Presa_Palma_Sola&amp;action=edit&amp;redlink=1" TargetMode="External"/><Relationship Id="rId111" Type="http://schemas.openxmlformats.org/officeDocument/2006/relationships/hyperlink" Target="https://www.ecured.cu/1669" TargetMode="External"/><Relationship Id="rId132" Type="http://schemas.openxmlformats.org/officeDocument/2006/relationships/hyperlink" Target="https://www.ecured.cu/index.php?title=Bah%C3%ADa_de_C%C3%A1diz&amp;action=edit&amp;redlink=1" TargetMode="External"/><Relationship Id="rId153" Type="http://schemas.openxmlformats.org/officeDocument/2006/relationships/hyperlink" Target="https://www.ecured.cu/1902" TargetMode="External"/><Relationship Id="rId174" Type="http://schemas.openxmlformats.org/officeDocument/2006/relationships/hyperlink" Target="https://www.ecured.cu/1850" TargetMode="External"/><Relationship Id="rId179" Type="http://schemas.openxmlformats.org/officeDocument/2006/relationships/hyperlink" Target="https://www.ecured.cu/1862" TargetMode="External"/><Relationship Id="rId195" Type="http://schemas.openxmlformats.org/officeDocument/2006/relationships/hyperlink" Target="https://www.ecured.cu/index.php?title=Balneario&amp;action=edit&amp;redlink=1" TargetMode="External"/><Relationship Id="rId190" Type="http://schemas.openxmlformats.org/officeDocument/2006/relationships/hyperlink" Target="https://www.ecured.cu/Playa_El_Salto" TargetMode="External"/><Relationship Id="rId15" Type="http://schemas.openxmlformats.org/officeDocument/2006/relationships/hyperlink" Target="https://www.ecured.cu/Am%C3%A9rica_Latina" TargetMode="External"/><Relationship Id="rId36" Type="http://schemas.openxmlformats.org/officeDocument/2006/relationships/hyperlink" Target="https://www.ecured.cu/Los_Arabos" TargetMode="External"/><Relationship Id="rId57" Type="http://schemas.openxmlformats.org/officeDocument/2006/relationships/hyperlink" Target="https://www.ecured.cu/index.php?title=Elguea&amp;action=edit&amp;redlink=1" TargetMode="External"/><Relationship Id="rId106" Type="http://schemas.openxmlformats.org/officeDocument/2006/relationships/hyperlink" Target="https://www.ecured.cu/Puerto_Pr%C3%ADncipe" TargetMode="External"/><Relationship Id="rId127" Type="http://schemas.openxmlformats.org/officeDocument/2006/relationships/hyperlink" Target="https://www.ecured.cu/index.php?title=El_tesoro_de_Quita-Sol&amp;action=edit&amp;redlink=1" TargetMode="External"/><Relationship Id="rId10" Type="http://schemas.openxmlformats.org/officeDocument/2006/relationships/hyperlink" Target="https://www.ecured.cu/index.php?title=Motembo&amp;action=edit&amp;redlink=1" TargetMode="External"/><Relationship Id="rId31" Type="http://schemas.openxmlformats.org/officeDocument/2006/relationships/hyperlink" Target="https://www.ecured.cu/Quemado_de_G%C3%BCines" TargetMode="External"/><Relationship Id="rId52" Type="http://schemas.openxmlformats.org/officeDocument/2006/relationships/hyperlink" Target="https://www.ecured.cu/index.php?title=R%C3%ADo_Ca%C3%B1a&amp;action=edit&amp;redlink=1" TargetMode="External"/><Relationship Id="rId73" Type="http://schemas.openxmlformats.org/officeDocument/2006/relationships/hyperlink" Target="https://www.ecured.cu/Hotel_Elguea" TargetMode="External"/><Relationship Id="rId78" Type="http://schemas.openxmlformats.org/officeDocument/2006/relationships/hyperlink" Target="https://www.ecured.cu/index.php?title=Cayer%C3%ADa&amp;action=edit&amp;redlink=1" TargetMode="External"/><Relationship Id="rId94" Type="http://schemas.openxmlformats.org/officeDocument/2006/relationships/hyperlink" Target="https://www.ecured.cu/1660" TargetMode="External"/><Relationship Id="rId99" Type="http://schemas.openxmlformats.org/officeDocument/2006/relationships/hyperlink" Target="https://www.ecured.cu/1668" TargetMode="External"/><Relationship Id="rId101" Type="http://schemas.openxmlformats.org/officeDocument/2006/relationships/hyperlink" Target="https://www.ecured.cu/index.php?title=La_Yana&amp;action=edit&amp;redlink=1" TargetMode="External"/><Relationship Id="rId122" Type="http://schemas.openxmlformats.org/officeDocument/2006/relationships/hyperlink" Target="https://www.ecured.cu/Jamaica" TargetMode="External"/><Relationship Id="rId143" Type="http://schemas.openxmlformats.org/officeDocument/2006/relationships/hyperlink" Target="https://www.ecured.cu/index.php?title=Hatogrande&amp;action=edit&amp;redlink=1" TargetMode="External"/><Relationship Id="rId148" Type="http://schemas.openxmlformats.org/officeDocument/2006/relationships/hyperlink" Target="https://www.ecured.cu/Jean_Laffite" TargetMode="External"/><Relationship Id="rId164" Type="http://schemas.openxmlformats.org/officeDocument/2006/relationships/hyperlink" Target="https://www.ecured.cu/28_de_diciembre" TargetMode="External"/><Relationship Id="rId169" Type="http://schemas.openxmlformats.org/officeDocument/2006/relationships/hyperlink" Target="https://www.ecured.cu/Retreta" TargetMode="External"/><Relationship Id="rId185" Type="http://schemas.openxmlformats.org/officeDocument/2006/relationships/hyperlink" Target="https://www.ecured.cu/1950" TargetMode="External"/><Relationship Id="rId4" Type="http://schemas.openxmlformats.org/officeDocument/2006/relationships/webSettings" Target="webSettings.xml"/><Relationship Id="rId9" Type="http://schemas.openxmlformats.org/officeDocument/2006/relationships/hyperlink" Target="https://www.ecured.cu/Sierra_Morena_(Corralillo)" TargetMode="External"/><Relationship Id="rId180" Type="http://schemas.openxmlformats.org/officeDocument/2006/relationships/hyperlink" Target="https://www.ecured.cu/1856" TargetMode="External"/><Relationship Id="rId26" Type="http://schemas.openxmlformats.org/officeDocument/2006/relationships/hyperlink" Target="https://www.ecured.cu/1916" TargetMode="External"/><Relationship Id="rId47" Type="http://schemas.openxmlformats.org/officeDocument/2006/relationships/hyperlink" Target="https://www.ecured.cu/Quint%C3%ADn_Banderas" TargetMode="External"/><Relationship Id="rId68" Type="http://schemas.openxmlformats.org/officeDocument/2006/relationships/hyperlink" Target="https://www.ecured.cu/Playa_Ganuza" TargetMode="External"/><Relationship Id="rId89" Type="http://schemas.openxmlformats.org/officeDocument/2006/relationships/hyperlink" Target="https://www.ecured.cu/Henry_Morgan" TargetMode="External"/><Relationship Id="rId112" Type="http://schemas.openxmlformats.org/officeDocument/2006/relationships/hyperlink" Target="https://www.ecured.cu/Maracaibo" TargetMode="External"/><Relationship Id="rId133" Type="http://schemas.openxmlformats.org/officeDocument/2006/relationships/hyperlink" Target="https://www.ecured.cu/1827" TargetMode="External"/><Relationship Id="rId154" Type="http://schemas.openxmlformats.org/officeDocument/2006/relationships/hyperlink" Target="https://www.ecured.cu/1910" TargetMode="External"/><Relationship Id="rId175" Type="http://schemas.openxmlformats.org/officeDocument/2006/relationships/hyperlink" Target="https://www.ecured.cu/1852" TargetMode="External"/><Relationship Id="rId196" Type="http://schemas.openxmlformats.org/officeDocument/2006/relationships/hyperlink" Target="https://www.ecured.cu/Santa_Clara" TargetMode="External"/><Relationship Id="rId16" Type="http://schemas.openxmlformats.org/officeDocument/2006/relationships/hyperlink" Target="https://www.ecured.cu/1879" TargetMode="External"/><Relationship Id="rId37" Type="http://schemas.openxmlformats.org/officeDocument/2006/relationships/hyperlink" Target="https://www.ecured.cu/Municipio_Col%C3%B3n" TargetMode="External"/><Relationship Id="rId58" Type="http://schemas.openxmlformats.org/officeDocument/2006/relationships/hyperlink" Target="https://www.ecured.cu/index.php?title=Ba%C3%B1os_Termales&amp;action=edit&amp;redlink=1" TargetMode="External"/><Relationship Id="rId79" Type="http://schemas.openxmlformats.org/officeDocument/2006/relationships/hyperlink" Target="https://www.ecured.cu/index.php?title=Motembo&amp;action=edit&amp;redlink=1" TargetMode="External"/><Relationship Id="rId102" Type="http://schemas.openxmlformats.org/officeDocument/2006/relationships/hyperlink" Target="https://www.ecured.cu/Sagua_la_Grande" TargetMode="External"/><Relationship Id="rId123" Type="http://schemas.openxmlformats.org/officeDocument/2006/relationships/hyperlink" Target="https://www.ecured.cu/index.php?title=Juanita_de_Nu%C3%B1ez&amp;action=edit&amp;redlink=1" TargetMode="External"/><Relationship Id="rId144" Type="http://schemas.openxmlformats.org/officeDocument/2006/relationships/hyperlink" Target="https://www.ecured.cu/index.php?title=Ceja_de_Pablo&amp;action=edit&amp;redlink=1" TargetMode="External"/><Relationship Id="rId90" Type="http://schemas.openxmlformats.org/officeDocument/2006/relationships/hyperlink" Target="https://www.ecured.cu/1635" TargetMode="External"/><Relationship Id="rId165" Type="http://schemas.openxmlformats.org/officeDocument/2006/relationships/hyperlink" Target="https://www.ecured.cu/San_Juan_Bosco" TargetMode="External"/><Relationship Id="rId186" Type="http://schemas.openxmlformats.org/officeDocument/2006/relationships/hyperlink" Target="https://www.ecured.cu/1950" TargetMode="External"/><Relationship Id="rId27" Type="http://schemas.openxmlformats.org/officeDocument/2006/relationships/hyperlink" Target="https://www.ecured.cu/1917" TargetMode="External"/><Relationship Id="rId48" Type="http://schemas.openxmlformats.org/officeDocument/2006/relationships/hyperlink" Target="https://www.ecured.cu/index.php?title=R%C3%ADo_Maj%C3%A1&amp;action=edit&amp;redlink=1" TargetMode="External"/><Relationship Id="rId69" Type="http://schemas.openxmlformats.org/officeDocument/2006/relationships/hyperlink" Target="https://www.ecured.cu/index.php?title=Playa_Fe_y_Uni%C3%B3n&amp;action=edit&amp;redlink=1" TargetMode="External"/><Relationship Id="rId113" Type="http://schemas.openxmlformats.org/officeDocument/2006/relationships/hyperlink" Target="https://www.ecured.cu/1670" TargetMode="External"/><Relationship Id="rId134" Type="http://schemas.openxmlformats.org/officeDocument/2006/relationships/hyperlink" Target="https://www.ecured.cu/index.php?title=Ganuza&amp;action=edit&amp;redlink=1" TargetMode="External"/><Relationship Id="rId80" Type="http://schemas.openxmlformats.org/officeDocument/2006/relationships/hyperlink" Target="https://www.ecured.cu/index.php?title=Categoria:_Cient%C3%ADficos&amp;action=edit&amp;redlink=1" TargetMode="External"/><Relationship Id="rId155" Type="http://schemas.openxmlformats.org/officeDocument/2006/relationships/hyperlink" Target="https://www.ecured.cu/29_de_junio" TargetMode="External"/><Relationship Id="rId176" Type="http://schemas.openxmlformats.org/officeDocument/2006/relationships/hyperlink" Target="https://www.ecured.cu/index.php?title=Vicente_Ort%C3%ADz_Montelier&amp;action=edit&amp;redlink=1" TargetMode="External"/><Relationship Id="rId197" Type="http://schemas.openxmlformats.org/officeDocument/2006/relationships/hyperlink" Target="https://www.ecured.cu/Historia_del_municipio_Corralillo_(Provincia_de_Villa_Clara)#Per.C3.ADodo_Revolucionario" TargetMode="External"/><Relationship Id="rId17" Type="http://schemas.openxmlformats.org/officeDocument/2006/relationships/hyperlink" Target="https://www.ecured.cu/1868" TargetMode="External"/><Relationship Id="rId38" Type="http://schemas.openxmlformats.org/officeDocument/2006/relationships/hyperlink" Target="https://www.ecured.cu/Rancho_Veloz_(Corralillo)" TargetMode="External"/><Relationship Id="rId59" Type="http://schemas.openxmlformats.org/officeDocument/2006/relationships/hyperlink" Target="https://www.ecured.cu/Camag%C3%BCey_(municipio)" TargetMode="External"/><Relationship Id="rId103" Type="http://schemas.openxmlformats.org/officeDocument/2006/relationships/hyperlink" Target="https://www.ecured.cu/Las_Villas" TargetMode="External"/><Relationship Id="rId124" Type="http://schemas.openxmlformats.org/officeDocument/2006/relationships/hyperlink" Target="https://www.ecured.cu/Corralillo" TargetMode="External"/><Relationship Id="rId70" Type="http://schemas.openxmlformats.org/officeDocument/2006/relationships/hyperlink" Target="https://www.ecured.cu/Playa_Sierra_Morena" TargetMode="External"/><Relationship Id="rId91" Type="http://schemas.openxmlformats.org/officeDocument/2006/relationships/hyperlink" Target="https://www.ecured.cu/1688" TargetMode="External"/><Relationship Id="rId145" Type="http://schemas.openxmlformats.org/officeDocument/2006/relationships/hyperlink" Target="https://www.ecured.cu/1640" TargetMode="External"/><Relationship Id="rId166" Type="http://schemas.openxmlformats.org/officeDocument/2006/relationships/hyperlink" Target="https://www.ecured.cu/29_de_junio" TargetMode="External"/><Relationship Id="rId187" Type="http://schemas.openxmlformats.org/officeDocument/2006/relationships/hyperlink" Target="https://www.ecured.cu/1_de_enero" TargetMode="External"/><Relationship Id="rId1" Type="http://schemas.openxmlformats.org/officeDocument/2006/relationships/numbering" Target="numbering.xml"/><Relationship Id="rId28" Type="http://schemas.openxmlformats.org/officeDocument/2006/relationships/hyperlink" Target="https://www.ecured.cu/Villa_Clara" TargetMode="External"/><Relationship Id="rId49" Type="http://schemas.openxmlformats.org/officeDocument/2006/relationships/hyperlink" Target="https://www.ecured.cu/index.php?title=R%C3%ADa_Biajaca&amp;action=edit&amp;redlink=1" TargetMode="External"/><Relationship Id="rId114" Type="http://schemas.openxmlformats.org/officeDocument/2006/relationships/hyperlink" Target="https://www.ecured.cu/Santa_Catalina" TargetMode="External"/><Relationship Id="rId60" Type="http://schemas.openxmlformats.org/officeDocument/2006/relationships/hyperlink" Target="https://www.ecured.cu/Blanquizal" TargetMode="External"/><Relationship Id="rId81" Type="http://schemas.openxmlformats.org/officeDocument/2006/relationships/hyperlink" Target="https://www.ecured.cu/Suelos" TargetMode="External"/><Relationship Id="rId135" Type="http://schemas.openxmlformats.org/officeDocument/2006/relationships/hyperlink" Target="https://www.ecured.cu/index.php?title=Don_Onelio_Vald%C3%A9s&amp;action=edit&amp;redlink=1" TargetMode="External"/><Relationship Id="rId156" Type="http://schemas.openxmlformats.org/officeDocument/2006/relationships/hyperlink" Target="https://www.ecured.cu/Corralillo" TargetMode="External"/><Relationship Id="rId177" Type="http://schemas.openxmlformats.org/officeDocument/2006/relationships/hyperlink" Target="https://www.ecured.cu/index.php?title=Adela_Ferr%C3%A1n_Orguedo&amp;action=edit&amp;redlink=1" TargetMode="External"/><Relationship Id="rId198" Type="http://schemas.openxmlformats.org/officeDocument/2006/relationships/fontTable" Target="fontTable.xml"/><Relationship Id="rId18" Type="http://schemas.openxmlformats.org/officeDocument/2006/relationships/hyperlink" Target="https://www.ecured.cu/La_Habana" TargetMode="External"/><Relationship Id="rId39" Type="http://schemas.openxmlformats.org/officeDocument/2006/relationships/hyperlink" Target="https://www.ecured.cu/1931" TargetMode="External"/><Relationship Id="rId50" Type="http://schemas.openxmlformats.org/officeDocument/2006/relationships/hyperlink" Target="https://www.ecured.cu/index.php?title=R%C3%ADo_Aceituno&amp;action=edit&amp;redlink=1" TargetMode="External"/><Relationship Id="rId104" Type="http://schemas.openxmlformats.org/officeDocument/2006/relationships/hyperlink" Target="https://www.ecured.cu/Remedios" TargetMode="External"/><Relationship Id="rId125" Type="http://schemas.openxmlformats.org/officeDocument/2006/relationships/hyperlink" Target="https://www.ecured.cu/index.php?title=Umoa&amp;action=edit&amp;redlink=1" TargetMode="External"/><Relationship Id="rId146" Type="http://schemas.openxmlformats.org/officeDocument/2006/relationships/hyperlink" Target="https://www.ecured.cu/Sagua_La_Grande" TargetMode="External"/><Relationship Id="rId167" Type="http://schemas.openxmlformats.org/officeDocument/2006/relationships/hyperlink" Target="https://www.ecured.cu/19_de_marzo" TargetMode="External"/><Relationship Id="rId188" Type="http://schemas.openxmlformats.org/officeDocument/2006/relationships/hyperlink" Target="https://www.ecured.cu/195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7480</Words>
  <Characters>41143</Characters>
  <Application>Microsoft Office Word</Application>
  <DocSecurity>0</DocSecurity>
  <Lines>342</Lines>
  <Paragraphs>97</Paragraphs>
  <ScaleCrop>false</ScaleCrop>
  <Company/>
  <LinksUpToDate>false</LinksUpToDate>
  <CharactersWithSpaces>48526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2021-11-08T12:46:00Z</dcterms:created>
  <dcterms:modified xsi:type="dcterms:W3CDTF">2021-11-08T12:47:00Z</dcterms:modified>
</cp:coreProperties>
</file>